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D0CDEC" w14:textId="77777777" w:rsidR="00380260" w:rsidRPr="00380260" w:rsidRDefault="00380260" w:rsidP="00515AB9">
      <w:pPr>
        <w:spacing w:line="480" w:lineRule="auto"/>
        <w:ind w:firstLine="720"/>
        <w:rPr>
          <w:rFonts w:ascii="Times New Roman" w:hAnsi="Times New Roman" w:cs="Times New Roman"/>
          <w:sz w:val="24"/>
          <w:szCs w:val="24"/>
        </w:rPr>
      </w:pPr>
    </w:p>
    <w:p w14:paraId="7839E532" w14:textId="77777777" w:rsidR="00380260" w:rsidRPr="00380260" w:rsidRDefault="00380260" w:rsidP="00515AB9">
      <w:pPr>
        <w:spacing w:line="480" w:lineRule="auto"/>
        <w:ind w:firstLine="720"/>
        <w:rPr>
          <w:rFonts w:ascii="Times New Roman" w:hAnsi="Times New Roman" w:cs="Times New Roman"/>
          <w:sz w:val="24"/>
          <w:szCs w:val="24"/>
        </w:rPr>
      </w:pPr>
    </w:p>
    <w:p w14:paraId="76CA08BA" w14:textId="31CAD966" w:rsidR="00380260" w:rsidRDefault="00380260" w:rsidP="00380260">
      <w:pPr>
        <w:spacing w:line="480" w:lineRule="auto"/>
        <w:ind w:firstLine="720"/>
        <w:jc w:val="center"/>
        <w:rPr>
          <w:rFonts w:ascii="Times New Roman" w:hAnsi="Times New Roman" w:cs="Times New Roman"/>
          <w:sz w:val="24"/>
          <w:szCs w:val="24"/>
        </w:rPr>
      </w:pPr>
    </w:p>
    <w:p w14:paraId="4E02FDAA" w14:textId="63CA33E7" w:rsidR="00496DC5" w:rsidRDefault="00496DC5" w:rsidP="00380260">
      <w:pPr>
        <w:spacing w:line="480" w:lineRule="auto"/>
        <w:ind w:firstLine="720"/>
        <w:jc w:val="center"/>
        <w:rPr>
          <w:rFonts w:ascii="Times New Roman" w:hAnsi="Times New Roman" w:cs="Times New Roman"/>
          <w:sz w:val="24"/>
          <w:szCs w:val="24"/>
        </w:rPr>
      </w:pPr>
    </w:p>
    <w:p w14:paraId="5F361A41" w14:textId="77777777" w:rsidR="00496DC5" w:rsidRPr="00380260" w:rsidRDefault="00496DC5" w:rsidP="00380260">
      <w:pPr>
        <w:spacing w:line="480" w:lineRule="auto"/>
        <w:ind w:firstLine="720"/>
        <w:jc w:val="center"/>
        <w:rPr>
          <w:rFonts w:ascii="Times New Roman" w:hAnsi="Times New Roman" w:cs="Times New Roman"/>
          <w:sz w:val="24"/>
          <w:szCs w:val="24"/>
        </w:rPr>
      </w:pPr>
    </w:p>
    <w:p w14:paraId="3D3849CF" w14:textId="33746D55" w:rsidR="00380260" w:rsidRPr="00380260" w:rsidRDefault="00380260" w:rsidP="00380260">
      <w:pPr>
        <w:spacing w:line="480" w:lineRule="auto"/>
        <w:ind w:firstLine="720"/>
        <w:jc w:val="center"/>
        <w:rPr>
          <w:rFonts w:ascii="Times New Roman" w:hAnsi="Times New Roman" w:cs="Times New Roman"/>
          <w:sz w:val="24"/>
          <w:szCs w:val="24"/>
        </w:rPr>
      </w:pPr>
    </w:p>
    <w:p w14:paraId="14931545" w14:textId="63318CF2" w:rsidR="00380260" w:rsidRPr="00380260" w:rsidRDefault="00380260" w:rsidP="00380260">
      <w:pPr>
        <w:spacing w:line="480" w:lineRule="auto"/>
        <w:ind w:firstLine="720"/>
        <w:jc w:val="center"/>
        <w:rPr>
          <w:rFonts w:ascii="Times New Roman" w:hAnsi="Times New Roman" w:cs="Times New Roman"/>
          <w:b/>
          <w:bCs/>
          <w:sz w:val="24"/>
          <w:szCs w:val="24"/>
        </w:rPr>
      </w:pPr>
      <w:r w:rsidRPr="00380260">
        <w:rPr>
          <w:rFonts w:ascii="Times New Roman" w:hAnsi="Times New Roman" w:cs="Times New Roman"/>
          <w:b/>
          <w:bCs/>
          <w:sz w:val="24"/>
          <w:szCs w:val="24"/>
        </w:rPr>
        <w:t>DISCUSSIONS</w:t>
      </w:r>
    </w:p>
    <w:p w14:paraId="7EF9188C" w14:textId="77777777" w:rsidR="00380260" w:rsidRPr="00380260" w:rsidRDefault="00380260" w:rsidP="00380260">
      <w:pPr>
        <w:spacing w:line="480" w:lineRule="auto"/>
        <w:ind w:firstLine="720"/>
        <w:jc w:val="center"/>
        <w:rPr>
          <w:rFonts w:ascii="Times New Roman" w:hAnsi="Times New Roman" w:cs="Times New Roman"/>
          <w:b/>
          <w:bCs/>
          <w:sz w:val="24"/>
          <w:szCs w:val="24"/>
        </w:rPr>
      </w:pPr>
    </w:p>
    <w:p w14:paraId="27754811" w14:textId="721FC434" w:rsidR="00380260" w:rsidRPr="00380260" w:rsidRDefault="00380260" w:rsidP="00380260">
      <w:pPr>
        <w:spacing w:line="480" w:lineRule="auto"/>
        <w:ind w:firstLine="720"/>
        <w:jc w:val="center"/>
        <w:rPr>
          <w:rFonts w:ascii="Times New Roman" w:hAnsi="Times New Roman" w:cs="Times New Roman"/>
          <w:sz w:val="24"/>
          <w:szCs w:val="24"/>
        </w:rPr>
      </w:pPr>
      <w:r w:rsidRPr="00380260">
        <w:rPr>
          <w:rFonts w:ascii="Times New Roman" w:hAnsi="Times New Roman" w:cs="Times New Roman"/>
          <w:sz w:val="24"/>
          <w:szCs w:val="24"/>
        </w:rPr>
        <w:t>By (Name)</w:t>
      </w:r>
    </w:p>
    <w:p w14:paraId="47B6F5F4" w14:textId="51F41877" w:rsidR="00380260" w:rsidRPr="00380260" w:rsidRDefault="00380260" w:rsidP="00380260">
      <w:pPr>
        <w:spacing w:line="480" w:lineRule="auto"/>
        <w:ind w:firstLine="720"/>
        <w:jc w:val="center"/>
        <w:rPr>
          <w:rFonts w:ascii="Times New Roman" w:hAnsi="Times New Roman" w:cs="Times New Roman"/>
          <w:sz w:val="24"/>
          <w:szCs w:val="24"/>
        </w:rPr>
      </w:pPr>
      <w:r w:rsidRPr="00380260">
        <w:rPr>
          <w:rFonts w:ascii="Times New Roman" w:hAnsi="Times New Roman" w:cs="Times New Roman"/>
          <w:sz w:val="24"/>
          <w:szCs w:val="24"/>
        </w:rPr>
        <w:t xml:space="preserve">Course </w:t>
      </w:r>
    </w:p>
    <w:p w14:paraId="1C5B7F33" w14:textId="51648DCE" w:rsidR="00380260" w:rsidRPr="00380260" w:rsidRDefault="00380260" w:rsidP="00380260">
      <w:pPr>
        <w:spacing w:line="480" w:lineRule="auto"/>
        <w:ind w:firstLine="720"/>
        <w:jc w:val="center"/>
        <w:rPr>
          <w:rFonts w:ascii="Times New Roman" w:hAnsi="Times New Roman" w:cs="Times New Roman"/>
          <w:sz w:val="24"/>
          <w:szCs w:val="24"/>
        </w:rPr>
      </w:pPr>
      <w:r w:rsidRPr="00380260">
        <w:rPr>
          <w:rFonts w:ascii="Times New Roman" w:hAnsi="Times New Roman" w:cs="Times New Roman"/>
          <w:sz w:val="24"/>
          <w:szCs w:val="24"/>
        </w:rPr>
        <w:t>Professor</w:t>
      </w:r>
    </w:p>
    <w:p w14:paraId="19A0F619" w14:textId="375E3C07" w:rsidR="00380260" w:rsidRPr="00380260" w:rsidRDefault="00380260" w:rsidP="00380260">
      <w:pPr>
        <w:spacing w:line="480" w:lineRule="auto"/>
        <w:ind w:firstLine="720"/>
        <w:jc w:val="center"/>
        <w:rPr>
          <w:rFonts w:ascii="Times New Roman" w:hAnsi="Times New Roman" w:cs="Times New Roman"/>
          <w:sz w:val="24"/>
          <w:szCs w:val="24"/>
        </w:rPr>
      </w:pPr>
      <w:r w:rsidRPr="00380260">
        <w:rPr>
          <w:rFonts w:ascii="Times New Roman" w:hAnsi="Times New Roman" w:cs="Times New Roman"/>
          <w:sz w:val="24"/>
          <w:szCs w:val="24"/>
        </w:rPr>
        <w:t xml:space="preserve">Institutional Affiliation </w:t>
      </w:r>
    </w:p>
    <w:p w14:paraId="353199CE" w14:textId="78F463EB" w:rsidR="00380260" w:rsidRPr="00380260" w:rsidRDefault="00380260" w:rsidP="00380260">
      <w:pPr>
        <w:spacing w:line="480" w:lineRule="auto"/>
        <w:ind w:firstLine="720"/>
        <w:jc w:val="center"/>
        <w:rPr>
          <w:rFonts w:ascii="Times New Roman" w:hAnsi="Times New Roman" w:cs="Times New Roman"/>
          <w:sz w:val="24"/>
          <w:szCs w:val="24"/>
        </w:rPr>
      </w:pPr>
      <w:r w:rsidRPr="00380260">
        <w:rPr>
          <w:rFonts w:ascii="Times New Roman" w:hAnsi="Times New Roman" w:cs="Times New Roman"/>
          <w:sz w:val="24"/>
          <w:szCs w:val="24"/>
        </w:rPr>
        <w:t>Date</w:t>
      </w:r>
    </w:p>
    <w:p w14:paraId="52AA1D44" w14:textId="77777777" w:rsidR="00380260" w:rsidRPr="00380260" w:rsidRDefault="00380260" w:rsidP="00380260">
      <w:pPr>
        <w:spacing w:line="480" w:lineRule="auto"/>
        <w:ind w:firstLine="720"/>
        <w:jc w:val="center"/>
        <w:rPr>
          <w:rFonts w:ascii="Times New Roman" w:hAnsi="Times New Roman" w:cs="Times New Roman"/>
          <w:sz w:val="24"/>
          <w:szCs w:val="24"/>
        </w:rPr>
      </w:pPr>
    </w:p>
    <w:p w14:paraId="6F5AE09A" w14:textId="77777777" w:rsidR="00380260" w:rsidRPr="00380260" w:rsidRDefault="00380260" w:rsidP="00515AB9">
      <w:pPr>
        <w:spacing w:line="480" w:lineRule="auto"/>
        <w:ind w:firstLine="720"/>
        <w:rPr>
          <w:rFonts w:ascii="Times New Roman" w:hAnsi="Times New Roman" w:cs="Times New Roman"/>
          <w:sz w:val="24"/>
          <w:szCs w:val="24"/>
        </w:rPr>
      </w:pPr>
    </w:p>
    <w:p w14:paraId="0ABCC5E0" w14:textId="77777777" w:rsidR="00380260" w:rsidRPr="00380260" w:rsidRDefault="00380260" w:rsidP="00380260">
      <w:pPr>
        <w:spacing w:line="480" w:lineRule="auto"/>
        <w:rPr>
          <w:rFonts w:ascii="Times New Roman" w:hAnsi="Times New Roman" w:cs="Times New Roman"/>
          <w:sz w:val="24"/>
          <w:szCs w:val="24"/>
        </w:rPr>
      </w:pPr>
    </w:p>
    <w:p w14:paraId="7BEAB968" w14:textId="399A1AB0" w:rsidR="00380260" w:rsidRDefault="00380260" w:rsidP="00380260">
      <w:pPr>
        <w:spacing w:line="480" w:lineRule="auto"/>
        <w:rPr>
          <w:rFonts w:ascii="Times New Roman" w:hAnsi="Times New Roman" w:cs="Times New Roman"/>
          <w:sz w:val="24"/>
          <w:szCs w:val="24"/>
        </w:rPr>
      </w:pPr>
    </w:p>
    <w:p w14:paraId="67FE9B11" w14:textId="77777777" w:rsidR="00496DC5" w:rsidRPr="00380260" w:rsidRDefault="00496DC5" w:rsidP="00380260">
      <w:pPr>
        <w:spacing w:line="480" w:lineRule="auto"/>
        <w:rPr>
          <w:rFonts w:ascii="Times New Roman" w:hAnsi="Times New Roman" w:cs="Times New Roman"/>
          <w:sz w:val="24"/>
          <w:szCs w:val="24"/>
        </w:rPr>
      </w:pPr>
    </w:p>
    <w:p w14:paraId="5E15CCD2" w14:textId="77777777" w:rsidR="00380260" w:rsidRPr="00380260" w:rsidRDefault="00380260" w:rsidP="00515AB9">
      <w:pPr>
        <w:spacing w:line="480" w:lineRule="auto"/>
        <w:ind w:firstLine="720"/>
        <w:rPr>
          <w:rFonts w:ascii="Times New Roman" w:hAnsi="Times New Roman" w:cs="Times New Roman"/>
          <w:sz w:val="24"/>
          <w:szCs w:val="24"/>
        </w:rPr>
      </w:pPr>
    </w:p>
    <w:p w14:paraId="3E4BA911" w14:textId="77777777" w:rsidR="003B14D9" w:rsidRPr="003B14D9" w:rsidRDefault="003B14D9" w:rsidP="003B14D9">
      <w:pPr>
        <w:pStyle w:val="BodyTextIndent"/>
        <w:rPr>
          <w:b/>
          <w:bCs/>
        </w:rPr>
      </w:pPr>
      <w:r w:rsidRPr="003B14D9">
        <w:rPr>
          <w:b/>
          <w:bCs/>
        </w:rPr>
        <w:lastRenderedPageBreak/>
        <w:t>Discussion 2</w:t>
      </w:r>
    </w:p>
    <w:p w14:paraId="77A1CC96" w14:textId="3926926A" w:rsidR="003B14D9" w:rsidRPr="00380260" w:rsidRDefault="003B14D9" w:rsidP="003B14D9">
      <w:pPr>
        <w:pStyle w:val="BodyTextIndent"/>
      </w:pPr>
      <w:r w:rsidRPr="00380260">
        <w:t xml:space="preserve">Strategy execution entails careful implementation of action plans set out by a business to ensure it achieves its goals and objectives. It involves the use of various tasks and structures to guide the company systematically. There are five processes in the strategic execution process: setting goals, </w:t>
      </w:r>
      <w:proofErr w:type="spellStart"/>
      <w:r w:rsidRPr="00380260">
        <w:t>analyzing</w:t>
      </w:r>
      <w:proofErr w:type="spellEnd"/>
      <w:r w:rsidRPr="00380260">
        <w:t xml:space="preserve"> goals, formulating strategies, strategy implementation, and monitoring</w:t>
      </w:r>
      <w:sdt>
        <w:sdtPr>
          <w:id w:val="1882046989"/>
          <w:citation/>
        </w:sdtPr>
        <w:sdtEndPr/>
        <w:sdtContent>
          <w:r w:rsidRPr="00380260">
            <w:fldChar w:fldCharType="begin"/>
          </w:r>
          <w:r w:rsidRPr="00380260">
            <w:rPr>
              <w:lang w:val="en-US"/>
            </w:rPr>
            <w:instrText xml:space="preserve"> CITATION Car20 \l 1033 </w:instrText>
          </w:r>
          <w:r w:rsidRPr="00380260">
            <w:fldChar w:fldCharType="separate"/>
          </w:r>
          <w:r w:rsidRPr="00380260">
            <w:rPr>
              <w:noProof/>
              <w:lang w:val="en-US"/>
            </w:rPr>
            <w:t xml:space="preserve"> (Carrig, 2020)</w:t>
          </w:r>
          <w:r w:rsidRPr="00380260">
            <w:fldChar w:fldCharType="end"/>
          </w:r>
        </w:sdtContent>
      </w:sdt>
      <w:r w:rsidRPr="00380260">
        <w:t>. One of the most crucial steps in the strategic execution process is the goal-setting process. Goal setting entails the operation of a business outlining its objectives, goals</w:t>
      </w:r>
      <w:r w:rsidR="00B50138">
        <w:t>,</w:t>
      </w:r>
      <w:r w:rsidRPr="00380260">
        <w:t xml:space="preserve"> and things they want the company to achieve. It involves critically evaluating the company in terms of its deliverables and past achievements to identify an area that needs vital improvement. It is an essential step in strategic execution since it streamlines the whole process into achievable milestones for the business. It also brings together all business stakeholders to make critical decisions that will affect business operations and the brand image. </w:t>
      </w:r>
    </w:p>
    <w:p w14:paraId="15328769" w14:textId="7BD6406B" w:rsidR="003B14D9" w:rsidRPr="00380260" w:rsidRDefault="003B14D9" w:rsidP="003B14D9">
      <w:pPr>
        <w:pStyle w:val="BodyTextIndent"/>
      </w:pPr>
      <w:r w:rsidRPr="00380260">
        <w:t>Goal setting is essential in aiding the business to grow through incorporating new challenges and opportunities which the business can delve into. In the goal-setting phase, all stakeholders can meet and agree on various issues; hence the whole communication process ensures that each person understands the importance of the strategy</w:t>
      </w:r>
      <w:sdt>
        <w:sdtPr>
          <w:id w:val="76879897"/>
          <w:citation/>
        </w:sdtPr>
        <w:sdtEndPr/>
        <w:sdtContent>
          <w:r w:rsidRPr="00380260">
            <w:fldChar w:fldCharType="begin"/>
          </w:r>
          <w:r w:rsidRPr="00380260">
            <w:rPr>
              <w:lang w:val="en-US"/>
            </w:rPr>
            <w:instrText xml:space="preserve"> CITATION Gar17 \l 1033 </w:instrText>
          </w:r>
          <w:r w:rsidRPr="00380260">
            <w:fldChar w:fldCharType="separate"/>
          </w:r>
          <w:r w:rsidRPr="00380260">
            <w:rPr>
              <w:noProof/>
              <w:lang w:val="en-US"/>
            </w:rPr>
            <w:t xml:space="preserve"> (Garbutt, 2017)</w:t>
          </w:r>
          <w:r w:rsidRPr="00380260">
            <w:fldChar w:fldCharType="end"/>
          </w:r>
        </w:sdtContent>
      </w:sdt>
      <w:r w:rsidRPr="00380260">
        <w:t xml:space="preserve">. It also ensures that teams are aligned and comprehend their roles in the entire strategy execution process. I would make the goal-setting process better through enhanced communication to </w:t>
      </w:r>
      <w:proofErr w:type="gramStart"/>
      <w:r w:rsidRPr="00380260">
        <w:t>ensure</w:t>
      </w:r>
      <w:proofErr w:type="gramEnd"/>
      <w:r w:rsidRPr="00380260">
        <w:t xml:space="preserve"> that every stakeholder is well aware of their impact on the business and how their actions affect the whole strategy execution. I would incorporate various technological processes to make the goal</w:t>
      </w:r>
      <w:r w:rsidR="00B50138">
        <w:t>-</w:t>
      </w:r>
      <w:r w:rsidRPr="00380260">
        <w:t xml:space="preserve">making and strategy execution operations more viable. I would improve the process by adding resources to facilitate faster implementation of the strategy and eradicate any foreseeable challenges to make the process smooth. I would also develop a </w:t>
      </w:r>
      <w:r w:rsidRPr="00380260">
        <w:lastRenderedPageBreak/>
        <w:t xml:space="preserve">simple work plan to make the approach achievable and allocate responsibilities to each member to simplify the workload. </w:t>
      </w:r>
    </w:p>
    <w:p w14:paraId="4E8196CB" w14:textId="77777777" w:rsidR="003B14D9" w:rsidRPr="003B14D9" w:rsidRDefault="003B14D9" w:rsidP="003B14D9">
      <w:pPr>
        <w:pStyle w:val="BodyTextIndent"/>
        <w:rPr>
          <w:b/>
          <w:bCs/>
        </w:rPr>
      </w:pPr>
      <w:r w:rsidRPr="003B14D9">
        <w:rPr>
          <w:b/>
          <w:bCs/>
        </w:rPr>
        <w:t>References</w:t>
      </w:r>
    </w:p>
    <w:p w14:paraId="5C82C6CE" w14:textId="0244EDCF" w:rsidR="003B14D9" w:rsidRPr="00380260" w:rsidRDefault="003B14D9" w:rsidP="003B14D9">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Carrig, K. J. (2020). </w:t>
      </w:r>
      <w:r w:rsidRPr="00380260">
        <w:rPr>
          <w:rFonts w:ascii="Times New Roman" w:hAnsi="Times New Roman" w:cs="Times New Roman"/>
          <w:i/>
          <w:iCs/>
          <w:noProof/>
          <w:sz w:val="24"/>
          <w:szCs w:val="24"/>
        </w:rPr>
        <w:t>Strategic Execution. In Strategic Execution.</w:t>
      </w:r>
      <w:r w:rsidRPr="00380260">
        <w:rPr>
          <w:rFonts w:ascii="Times New Roman" w:hAnsi="Times New Roman" w:cs="Times New Roman"/>
          <w:noProof/>
          <w:sz w:val="24"/>
          <w:szCs w:val="24"/>
        </w:rPr>
        <w:t xml:space="preserve"> Stanford University Press.</w:t>
      </w:r>
    </w:p>
    <w:p w14:paraId="2011BD9B" w14:textId="2963D87F" w:rsidR="003B14D9" w:rsidRDefault="003B14D9" w:rsidP="003B14D9">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Garbutt, M. &amp;. (2017). Goal-Setting: Learnings from a Business Process Management Class Assignment. </w:t>
      </w:r>
      <w:r w:rsidRPr="00380260">
        <w:rPr>
          <w:rFonts w:ascii="Times New Roman" w:hAnsi="Times New Roman" w:cs="Times New Roman"/>
          <w:i/>
          <w:iCs/>
          <w:noProof/>
          <w:sz w:val="24"/>
          <w:szCs w:val="24"/>
        </w:rPr>
        <w:t>CONF-IRM</w:t>
      </w:r>
      <w:r w:rsidRPr="00380260">
        <w:rPr>
          <w:rFonts w:ascii="Times New Roman" w:hAnsi="Times New Roman" w:cs="Times New Roman"/>
          <w:noProof/>
          <w:sz w:val="24"/>
          <w:szCs w:val="24"/>
        </w:rPr>
        <w:t>, 13.</w:t>
      </w:r>
    </w:p>
    <w:p w14:paraId="5E9CD89F" w14:textId="77777777" w:rsidR="003B14D9" w:rsidRPr="003B14D9" w:rsidRDefault="003B14D9" w:rsidP="003B14D9">
      <w:pPr>
        <w:pStyle w:val="BodyTextIndent"/>
        <w:rPr>
          <w:b/>
          <w:bCs/>
        </w:rPr>
      </w:pPr>
      <w:r w:rsidRPr="003B14D9">
        <w:rPr>
          <w:b/>
          <w:bCs/>
        </w:rPr>
        <w:t>Discussion 3</w:t>
      </w:r>
    </w:p>
    <w:p w14:paraId="422F42AD" w14:textId="5C0DFB32" w:rsidR="003B14D9" w:rsidRPr="00380260" w:rsidRDefault="003B14D9" w:rsidP="003B14D9">
      <w:pPr>
        <w:pStyle w:val="BodyTextIndent"/>
      </w:pPr>
      <w:r w:rsidRPr="00380260">
        <w:t>Competition poses threats, opportunities</w:t>
      </w:r>
      <w:r w:rsidR="00B50138">
        <w:t>,</w:t>
      </w:r>
      <w:r w:rsidRPr="00380260">
        <w:t xml:space="preserve"> and challenges for businesses; hence the study of competitive forces illuminates the various aspects in the business environment. Porter's five forces of competition </w:t>
      </w:r>
      <w:proofErr w:type="spellStart"/>
      <w:r w:rsidRPr="00380260">
        <w:t>analyze</w:t>
      </w:r>
      <w:proofErr w:type="spellEnd"/>
      <w:r w:rsidRPr="00380260">
        <w:t xml:space="preserve"> both the external and internal factors which may influence business operations. They also guide businesses in identifying the business's threats, potential growth areas, and market environment. Buyers</w:t>
      </w:r>
      <w:r w:rsidR="00B50138">
        <w:t>'</w:t>
      </w:r>
      <w:r w:rsidRPr="00380260">
        <w:t xml:space="preserve"> bargaining power in global markets is a vital factor that affects business operations. With intense globalization and the rapid technological enhancements facing businesses, buyers </w:t>
      </w:r>
      <w:r w:rsidR="00B50138">
        <w:t xml:space="preserve">have </w:t>
      </w:r>
      <w:r w:rsidRPr="00380260">
        <w:t>become a competitive force for most companies. Buyers are now intensively influencing prices and types of products companies produce, making businesses conform to their needs (</w:t>
      </w:r>
      <w:proofErr w:type="spellStart"/>
      <w:r w:rsidRPr="00380260">
        <w:t>Hribar</w:t>
      </w:r>
      <w:proofErr w:type="spellEnd"/>
      <w:r w:rsidRPr="00380260">
        <w:t xml:space="preserve">, 2020). The changing buyer preferences associated with advancements in various human lifestyles are key factors that dictate how companies align their operations. In strategic planning, it is therefore essential to shifting consumer preferences and their influence on the overall business operations. </w:t>
      </w:r>
    </w:p>
    <w:p w14:paraId="2A1DBB72" w14:textId="77E8324B" w:rsidR="003B14D9" w:rsidRPr="00380260" w:rsidRDefault="003B14D9" w:rsidP="003B14D9">
      <w:pPr>
        <w:pStyle w:val="BodyTextIndent"/>
      </w:pPr>
      <w:r w:rsidRPr="00380260">
        <w:t xml:space="preserve">The increase of e-commerce markets and international business ventures in most local regions is a huge factor that allows buyers to have a wide selection of commodities, influencing their buying decisions. In global markets, buyers can identify online suppliers and </w:t>
      </w:r>
      <w:r w:rsidRPr="00380260">
        <w:lastRenderedPageBreak/>
        <w:t>even identify the best quality of resources they get from various regions, making better purchases (</w:t>
      </w:r>
      <w:proofErr w:type="spellStart"/>
      <w:r w:rsidRPr="00380260">
        <w:t>Hidayanti</w:t>
      </w:r>
      <w:proofErr w:type="spellEnd"/>
      <w:r w:rsidRPr="00380260">
        <w:t>, 2018). Increased market substitutes and numerous suppliers make it easier for consumers to p</w:t>
      </w:r>
      <w:r w:rsidR="00B50138">
        <w:t>ressure</w:t>
      </w:r>
      <w:r w:rsidRPr="00380260">
        <w:t xml:space="preserve"> busines</w:t>
      </w:r>
      <w:r w:rsidR="00B50138">
        <w:t>se</w:t>
      </w:r>
      <w:r w:rsidRPr="00380260">
        <w:t xml:space="preserve">s to offer quality goods and services. The global online shopping experience is heavily reliant on customer feedback to drive sales and improve products; the increased use of online product reviews and websites where customers give feedback on various products affects the sales of goods and services. Negative reviews may make potential customers refrain from purchasing a company's products, while positive feedback reviews pose a positive image of the business and even markets the business more. With the increased use of social media platforms, customers can highlight their experiences with various commodities globally, influencing their demand and eventually cost. </w:t>
      </w:r>
    </w:p>
    <w:p w14:paraId="51ACBAA9" w14:textId="77777777" w:rsidR="003B14D9" w:rsidRPr="003B14D9" w:rsidRDefault="003B14D9" w:rsidP="003B14D9">
      <w:pPr>
        <w:pStyle w:val="BodyTextIndent"/>
        <w:rPr>
          <w:b/>
          <w:bCs/>
        </w:rPr>
      </w:pPr>
      <w:r w:rsidRPr="003B14D9">
        <w:rPr>
          <w:b/>
          <w:bCs/>
        </w:rPr>
        <w:t>References</w:t>
      </w:r>
    </w:p>
    <w:p w14:paraId="6A81D2B6" w14:textId="77777777" w:rsidR="003B14D9" w:rsidRPr="00380260" w:rsidRDefault="003B14D9" w:rsidP="003B14D9">
      <w:pPr>
        <w:pStyle w:val="BodyTextIndent"/>
        <w:ind w:left="720" w:hanging="720"/>
        <w:rPr>
          <w:color w:val="222222"/>
          <w:shd w:val="clear" w:color="auto" w:fill="FFFFFF"/>
        </w:rPr>
      </w:pPr>
      <w:proofErr w:type="spellStart"/>
      <w:r w:rsidRPr="00380260">
        <w:rPr>
          <w:color w:val="222222"/>
          <w:shd w:val="clear" w:color="auto" w:fill="FFFFFF"/>
        </w:rPr>
        <w:t>Hribar</w:t>
      </w:r>
      <w:proofErr w:type="spellEnd"/>
      <w:r w:rsidRPr="00380260">
        <w:rPr>
          <w:color w:val="222222"/>
          <w:shd w:val="clear" w:color="auto" w:fill="FFFFFF"/>
        </w:rPr>
        <w:t xml:space="preserve">, P., </w:t>
      </w:r>
      <w:proofErr w:type="spellStart"/>
      <w:r w:rsidRPr="00380260">
        <w:rPr>
          <w:color w:val="222222"/>
          <w:shd w:val="clear" w:color="auto" w:fill="FFFFFF"/>
        </w:rPr>
        <w:t>Melessa</w:t>
      </w:r>
      <w:proofErr w:type="spellEnd"/>
      <w:r w:rsidRPr="00380260">
        <w:rPr>
          <w:color w:val="222222"/>
          <w:shd w:val="clear" w:color="auto" w:fill="FFFFFF"/>
        </w:rPr>
        <w:t>, S., Volant, D., &amp; Wilde, J. H. (2020). Customer Bargaining Power and Strategic Financial Reporting. </w:t>
      </w:r>
    </w:p>
    <w:p w14:paraId="01F63D5D" w14:textId="192A8A8F" w:rsidR="003B14D9" w:rsidRPr="003B14D9" w:rsidRDefault="003B14D9" w:rsidP="003B14D9">
      <w:pPr>
        <w:pStyle w:val="BodyTextIndent"/>
        <w:ind w:left="720" w:hanging="720"/>
        <w:rPr>
          <w:color w:val="222222"/>
          <w:shd w:val="clear" w:color="auto" w:fill="FFFFFF"/>
        </w:rPr>
      </w:pPr>
      <w:proofErr w:type="spellStart"/>
      <w:r w:rsidRPr="00380260">
        <w:rPr>
          <w:color w:val="222222"/>
          <w:shd w:val="clear" w:color="auto" w:fill="FFFFFF"/>
        </w:rPr>
        <w:t>Hidayanti</w:t>
      </w:r>
      <w:proofErr w:type="spellEnd"/>
      <w:r w:rsidRPr="00380260">
        <w:rPr>
          <w:color w:val="222222"/>
          <w:shd w:val="clear" w:color="auto" w:fill="FFFFFF"/>
        </w:rPr>
        <w:t>, I., Herman, L. E., &amp; Farida, N. (2018). Engaging customers through social media to improve industrial product development: the role of customer co-creation value. </w:t>
      </w:r>
      <w:r w:rsidRPr="00380260">
        <w:rPr>
          <w:i/>
          <w:iCs/>
          <w:color w:val="222222"/>
          <w:shd w:val="clear" w:color="auto" w:fill="FFFFFF"/>
        </w:rPr>
        <w:t>Journal of Relationship Marketing</w:t>
      </w:r>
      <w:r w:rsidRPr="00380260">
        <w:rPr>
          <w:color w:val="222222"/>
          <w:shd w:val="clear" w:color="auto" w:fill="FFFFFF"/>
        </w:rPr>
        <w:t>, </w:t>
      </w:r>
      <w:r w:rsidRPr="00380260">
        <w:rPr>
          <w:i/>
          <w:iCs/>
          <w:color w:val="222222"/>
          <w:shd w:val="clear" w:color="auto" w:fill="FFFFFF"/>
        </w:rPr>
        <w:t>17</w:t>
      </w:r>
      <w:r w:rsidRPr="00380260">
        <w:rPr>
          <w:color w:val="222222"/>
          <w:shd w:val="clear" w:color="auto" w:fill="FFFFFF"/>
        </w:rPr>
        <w:t>(1), 17-28.</w:t>
      </w:r>
    </w:p>
    <w:p w14:paraId="56B9CDCF" w14:textId="290D4E9F" w:rsidR="00DB7F4F" w:rsidRPr="003B14D9" w:rsidRDefault="00DB7F4F" w:rsidP="00515AB9">
      <w:pPr>
        <w:spacing w:line="480" w:lineRule="auto"/>
        <w:ind w:firstLine="720"/>
        <w:rPr>
          <w:rFonts w:ascii="Times New Roman" w:hAnsi="Times New Roman" w:cs="Times New Roman"/>
          <w:b/>
          <w:bCs/>
          <w:sz w:val="24"/>
          <w:szCs w:val="24"/>
        </w:rPr>
      </w:pPr>
      <w:r w:rsidRPr="003B14D9">
        <w:rPr>
          <w:rFonts w:ascii="Times New Roman" w:hAnsi="Times New Roman" w:cs="Times New Roman"/>
          <w:b/>
          <w:bCs/>
          <w:sz w:val="24"/>
          <w:szCs w:val="24"/>
        </w:rPr>
        <w:t xml:space="preserve">Discussion </w:t>
      </w:r>
      <w:r w:rsidR="003B14D9">
        <w:rPr>
          <w:rFonts w:ascii="Times New Roman" w:hAnsi="Times New Roman" w:cs="Times New Roman"/>
          <w:b/>
          <w:bCs/>
          <w:sz w:val="24"/>
          <w:szCs w:val="24"/>
        </w:rPr>
        <w:t>4</w:t>
      </w:r>
    </w:p>
    <w:p w14:paraId="3119599D" w14:textId="6D6CCA5A" w:rsidR="00DB7F4F" w:rsidRPr="00380260" w:rsidRDefault="00DB7F4F" w:rsidP="00515AB9">
      <w:pPr>
        <w:pStyle w:val="BodyTextIndent"/>
      </w:pPr>
      <w:r w:rsidRPr="00380260">
        <w:t xml:space="preserve">For most businesses, </w:t>
      </w:r>
      <w:r w:rsidR="001632E5" w:rsidRPr="00380260">
        <w:t>competitive strategies enable</w:t>
      </w:r>
      <w:r w:rsidRPr="00380260">
        <w:t xml:space="preserve"> them to stand out in terms of attracting a </w:t>
      </w:r>
      <w:r w:rsidR="001632E5" w:rsidRPr="00380260">
        <w:t>broad,</w:t>
      </w:r>
      <w:r w:rsidRPr="00380260">
        <w:t xml:space="preserve"> loyal customer base for their services and commodities. The use of generic competitive models aids businesses in achieving </w:t>
      </w:r>
      <w:r w:rsidR="00C75451" w:rsidRPr="00380260">
        <w:t>their sustainab</w:t>
      </w:r>
      <w:r w:rsidR="001632E5" w:rsidRPr="00380260">
        <w:t>ility</w:t>
      </w:r>
      <w:r w:rsidR="00C75451" w:rsidRPr="00380260">
        <w:t xml:space="preserve"> goals and objectives.</w:t>
      </w:r>
      <w:r w:rsidR="008B6134" w:rsidRPr="00380260">
        <w:t xml:space="preserve"> The strategies provide the company with a detailed step</w:t>
      </w:r>
      <w:r w:rsidR="00B50138">
        <w:t>-by-</w:t>
      </w:r>
      <w:r w:rsidR="008B6134" w:rsidRPr="00380260">
        <w:t xml:space="preserve">step methodology of conducting business efficiently. </w:t>
      </w:r>
      <w:r w:rsidR="00A86193" w:rsidRPr="00380260">
        <w:t xml:space="preserve">As a result of using various competitive </w:t>
      </w:r>
      <w:r w:rsidR="001632E5" w:rsidRPr="00380260">
        <w:t>techniqu</w:t>
      </w:r>
      <w:r w:rsidR="00A86193" w:rsidRPr="00380260">
        <w:t xml:space="preserve">es, companies </w:t>
      </w:r>
      <w:r w:rsidR="001632E5" w:rsidRPr="00380260">
        <w:t>can</w:t>
      </w:r>
      <w:r w:rsidR="00A86193" w:rsidRPr="00380260">
        <w:t xml:space="preserve"> increase their revenue, attract a </w:t>
      </w:r>
      <w:r w:rsidR="001632E5" w:rsidRPr="00380260">
        <w:t>broad</w:t>
      </w:r>
      <w:r w:rsidR="00A86193" w:rsidRPr="00380260">
        <w:t xml:space="preserve"> customer base and improve on their product and </w:t>
      </w:r>
      <w:r w:rsidR="00A86193" w:rsidRPr="00380260">
        <w:lastRenderedPageBreak/>
        <w:t xml:space="preserve">service delivery. </w:t>
      </w:r>
      <w:r w:rsidR="00D34EAE" w:rsidRPr="00380260">
        <w:t xml:space="preserve">While there are five competitive strategies, some companies rely on the </w:t>
      </w:r>
      <w:r w:rsidR="001632E5" w:rsidRPr="00380260">
        <w:t>overall</w:t>
      </w:r>
      <w:r w:rsidR="00D34EAE" w:rsidRPr="00380260">
        <w:t xml:space="preserve"> </w:t>
      </w:r>
      <w:r w:rsidR="00F613A7" w:rsidRPr="00380260">
        <w:t>differentiation strategy</w:t>
      </w:r>
      <w:r w:rsidR="001632E5" w:rsidRPr="00380260">
        <w:t xml:space="preserve">, which means that they can innovatively and creatively develop products or services </w:t>
      </w:r>
      <w:r w:rsidR="00F613A7" w:rsidRPr="00380260">
        <w:t>unique from other businesses or different from their competitors</w:t>
      </w:r>
      <w:sdt>
        <w:sdtPr>
          <w:id w:val="1822462882"/>
          <w:citation/>
        </w:sdtPr>
        <w:sdtEndPr/>
        <w:sdtContent>
          <w:r w:rsidR="00092DFC" w:rsidRPr="00380260">
            <w:fldChar w:fldCharType="begin"/>
          </w:r>
          <w:r w:rsidR="00092DFC" w:rsidRPr="00380260">
            <w:rPr>
              <w:lang w:val="en-US"/>
            </w:rPr>
            <w:instrText xml:space="preserve"> CITATION Yul17 \l 1033 </w:instrText>
          </w:r>
          <w:r w:rsidR="00092DFC" w:rsidRPr="00380260">
            <w:fldChar w:fldCharType="separate"/>
          </w:r>
          <w:r w:rsidR="00092DFC" w:rsidRPr="00380260">
            <w:rPr>
              <w:noProof/>
              <w:lang w:val="en-US"/>
            </w:rPr>
            <w:t xml:space="preserve"> (Yuliansyah, 2017)</w:t>
          </w:r>
          <w:r w:rsidR="00092DFC" w:rsidRPr="00380260">
            <w:fldChar w:fldCharType="end"/>
          </w:r>
        </w:sdtContent>
      </w:sdt>
      <w:r w:rsidR="00F613A7" w:rsidRPr="00380260">
        <w:t xml:space="preserve">. </w:t>
      </w:r>
      <w:r w:rsidR="000320DF" w:rsidRPr="00380260">
        <w:t xml:space="preserve">The utilization of this strategy enables </w:t>
      </w:r>
      <w:r w:rsidR="001632E5" w:rsidRPr="00380260">
        <w:t>compani</w:t>
      </w:r>
      <w:r w:rsidR="000320DF" w:rsidRPr="00380260">
        <w:t>es to attract cust</w:t>
      </w:r>
      <w:r w:rsidR="001B5FB3" w:rsidRPr="00380260">
        <w:t>omers who value prestige, distinctive</w:t>
      </w:r>
      <w:r w:rsidR="000320DF" w:rsidRPr="00380260">
        <w:t xml:space="preserve">ness and </w:t>
      </w:r>
      <w:r w:rsidR="001B5FB3" w:rsidRPr="00380260">
        <w:t xml:space="preserve">add a level of social class to their lives. </w:t>
      </w:r>
      <w:r w:rsidR="008A0A44" w:rsidRPr="00380260">
        <w:t>This strategy is m</w:t>
      </w:r>
      <w:r w:rsidR="00905185" w:rsidRPr="00380260">
        <w:t>ain</w:t>
      </w:r>
      <w:r w:rsidR="008A0A44" w:rsidRPr="00380260">
        <w:t xml:space="preserve">ly used by brands </w:t>
      </w:r>
      <w:r w:rsidR="001632E5" w:rsidRPr="00380260">
        <w:t>that</w:t>
      </w:r>
      <w:r w:rsidR="008A0A44" w:rsidRPr="00380260">
        <w:t xml:space="preserve"> aim to create long</w:t>
      </w:r>
      <w:r w:rsidR="001632E5" w:rsidRPr="00380260">
        <w:t>-</w:t>
      </w:r>
      <w:r w:rsidR="008A0A44" w:rsidRPr="00380260">
        <w:t xml:space="preserve">lasting customer loyalty with their consumers. </w:t>
      </w:r>
    </w:p>
    <w:p w14:paraId="348FA697" w14:textId="56BEBECA" w:rsidR="008A0A44" w:rsidRPr="00380260" w:rsidRDefault="004D638B" w:rsidP="00515AB9">
      <w:pPr>
        <w:pStyle w:val="BodyTextIndent"/>
      </w:pPr>
      <w:r w:rsidRPr="00380260">
        <w:t>The main advantage of a company using the broad differentiation strategy includes its ability to reach its target audience through detailed research</w:t>
      </w:r>
      <w:r w:rsidR="001632E5" w:rsidRPr="00380260">
        <w:t>,</w:t>
      </w:r>
      <w:r w:rsidRPr="00380260">
        <w:t xml:space="preserve"> which ensures that the business </w:t>
      </w:r>
      <w:r w:rsidR="00905185" w:rsidRPr="00380260">
        <w:t>can cater to</w:t>
      </w:r>
      <w:r w:rsidRPr="00380260">
        <w:t xml:space="preserve"> the needs of </w:t>
      </w:r>
      <w:r w:rsidR="001632E5" w:rsidRPr="00380260">
        <w:t>its</w:t>
      </w:r>
      <w:r w:rsidRPr="00380260">
        <w:t xml:space="preserve"> </w:t>
      </w:r>
      <w:r w:rsidR="00BF4F9C" w:rsidRPr="00380260">
        <w:t xml:space="preserve">clientele. The competitive advantage associated with this plan is the ability of the business to build a reputable brand and hence attract more loyal clientele. </w:t>
      </w:r>
      <w:r w:rsidR="00363405" w:rsidRPr="00380260">
        <w:t xml:space="preserve">The presence of unique products in the market reduces </w:t>
      </w:r>
      <w:r w:rsidR="00905185" w:rsidRPr="00380260">
        <w:t>competition for a company's products and</w:t>
      </w:r>
      <w:r w:rsidR="00363405" w:rsidRPr="00380260">
        <w:t xml:space="preserve"> makes the business stand out in the market.</w:t>
      </w:r>
      <w:r w:rsidR="004D0FC5" w:rsidRPr="00380260">
        <w:t xml:space="preserve"> The production of </w:t>
      </w:r>
      <w:r w:rsidR="00905185" w:rsidRPr="00380260">
        <w:t>unique</w:t>
      </w:r>
      <w:r w:rsidR="004D0FC5" w:rsidRPr="00380260">
        <w:t xml:space="preserve"> products reduces the risk of substitutes in the market since the </w:t>
      </w:r>
      <w:r w:rsidR="00905185" w:rsidRPr="00380260">
        <w:t>corporation</w:t>
      </w:r>
      <w:r w:rsidR="004D0FC5" w:rsidRPr="00380260">
        <w:t xml:space="preserve"> </w:t>
      </w:r>
      <w:r w:rsidR="00905185" w:rsidRPr="00380260">
        <w:t>can</w:t>
      </w:r>
      <w:r w:rsidR="004D0FC5" w:rsidRPr="00380260">
        <w:t xml:space="preserve"> offer </w:t>
      </w:r>
      <w:r w:rsidR="00BF09C8" w:rsidRPr="00380260">
        <w:t xml:space="preserve">innovative solutions which other </w:t>
      </w:r>
      <w:r w:rsidR="00905185" w:rsidRPr="00380260">
        <w:t>compani</w:t>
      </w:r>
      <w:r w:rsidR="00BF09C8" w:rsidRPr="00380260">
        <w:t>es cannot provide</w:t>
      </w:r>
      <w:sdt>
        <w:sdtPr>
          <w:id w:val="498004263"/>
          <w:citation/>
        </w:sdtPr>
        <w:sdtEndPr/>
        <w:sdtContent>
          <w:r w:rsidR="00092DFC" w:rsidRPr="00380260">
            <w:fldChar w:fldCharType="begin"/>
          </w:r>
          <w:r w:rsidR="00092DFC" w:rsidRPr="00380260">
            <w:rPr>
              <w:lang w:val="en-US"/>
            </w:rPr>
            <w:instrText xml:space="preserve"> CITATION Ver20 \l 1033 </w:instrText>
          </w:r>
          <w:r w:rsidR="00092DFC" w:rsidRPr="00380260">
            <w:fldChar w:fldCharType="separate"/>
          </w:r>
          <w:r w:rsidR="00092DFC" w:rsidRPr="00380260">
            <w:rPr>
              <w:noProof/>
              <w:lang w:val="en-US"/>
            </w:rPr>
            <w:t xml:space="preserve"> (Vermeulen, 2020)</w:t>
          </w:r>
          <w:r w:rsidR="00092DFC" w:rsidRPr="00380260">
            <w:fldChar w:fldCharType="end"/>
          </w:r>
        </w:sdtContent>
      </w:sdt>
      <w:r w:rsidR="00BF09C8" w:rsidRPr="00380260">
        <w:t>. Substitution of such products results in almost similar copies</w:t>
      </w:r>
      <w:r w:rsidR="001632E5" w:rsidRPr="00380260">
        <w:t>,</w:t>
      </w:r>
      <w:r w:rsidR="00BF09C8" w:rsidRPr="00380260">
        <w:t xml:space="preserve"> which may not operate in the same manner as the original unique designs.</w:t>
      </w:r>
      <w:r w:rsidR="004D0FC5" w:rsidRPr="00380260">
        <w:t xml:space="preserve"> </w:t>
      </w:r>
      <w:r w:rsidR="00363405" w:rsidRPr="00380260">
        <w:t>With the advancement of technology and rapid globali</w:t>
      </w:r>
      <w:r w:rsidR="001632E5" w:rsidRPr="00380260">
        <w:t>z</w:t>
      </w:r>
      <w:r w:rsidR="00363405" w:rsidRPr="00380260">
        <w:t>ation, most consumers are drifting towards</w:t>
      </w:r>
      <w:r w:rsidR="004D0FC5" w:rsidRPr="00380260">
        <w:t xml:space="preserve"> </w:t>
      </w:r>
      <w:r w:rsidR="00363405" w:rsidRPr="00380260">
        <w:t>new and creative products and services</w:t>
      </w:r>
      <w:r w:rsidR="004D0FC5" w:rsidRPr="00380260">
        <w:t>.</w:t>
      </w:r>
      <w:r w:rsidR="00363405" w:rsidRPr="00380260">
        <w:t xml:space="preserve"> </w:t>
      </w:r>
      <w:r w:rsidR="004D0FC5" w:rsidRPr="00380260">
        <w:t>This</w:t>
      </w:r>
      <w:r w:rsidR="00363405" w:rsidRPr="00380260">
        <w:t xml:space="preserve"> </w:t>
      </w:r>
      <w:r w:rsidR="004D0FC5" w:rsidRPr="00380260">
        <w:t>increases the revenue for companies</w:t>
      </w:r>
      <w:r w:rsidR="001632E5" w:rsidRPr="00380260">
        <w:t>,</w:t>
      </w:r>
      <w:r w:rsidR="004D0FC5" w:rsidRPr="00380260">
        <w:t xml:space="preserve"> which </w:t>
      </w:r>
      <w:r w:rsidR="00905185" w:rsidRPr="00380260">
        <w:t>can</w:t>
      </w:r>
      <w:r w:rsidR="004D0FC5" w:rsidRPr="00380260">
        <w:t xml:space="preserve"> ad</w:t>
      </w:r>
      <w:r w:rsidR="001632E5" w:rsidRPr="00380260">
        <w:t>a</w:t>
      </w:r>
      <w:r w:rsidR="004D0FC5" w:rsidRPr="00380260">
        <w:t xml:space="preserve">pt and modify their existing commodities or services to suit the rapidly changing customer preferences. </w:t>
      </w:r>
    </w:p>
    <w:p w14:paraId="05F6BE6F" w14:textId="544EA411" w:rsidR="00A91208" w:rsidRPr="00380260" w:rsidRDefault="00185052" w:rsidP="00515AB9">
      <w:pPr>
        <w:pStyle w:val="BodyTextIndent"/>
      </w:pPr>
      <w:r w:rsidRPr="00380260">
        <w:t>Amazon is one of the businesses which use the b</w:t>
      </w:r>
      <w:r w:rsidR="001E1AB5" w:rsidRPr="00380260">
        <w:t xml:space="preserve">road differentiation strategy in its business model. I have used the </w:t>
      </w:r>
      <w:r w:rsidR="00905185" w:rsidRPr="00380260">
        <w:t>company's services</w:t>
      </w:r>
      <w:r w:rsidR="001E1AB5" w:rsidRPr="00380260">
        <w:t xml:space="preserve"> for three years</w:t>
      </w:r>
      <w:r w:rsidR="001632E5" w:rsidRPr="00380260">
        <w:t>;</w:t>
      </w:r>
      <w:r w:rsidR="001E1AB5" w:rsidRPr="00380260">
        <w:t xml:space="preserve"> hence I have been able to identify how they utili</w:t>
      </w:r>
      <w:r w:rsidR="001632E5" w:rsidRPr="00380260">
        <w:t>z</w:t>
      </w:r>
      <w:r w:rsidR="001E1AB5" w:rsidRPr="00380260">
        <w:t xml:space="preserve">e the </w:t>
      </w:r>
      <w:r w:rsidR="008A1D4D" w:rsidRPr="00380260">
        <w:t>differentiation strategy</w:t>
      </w:r>
      <w:r w:rsidR="001E1AB5" w:rsidRPr="00380260">
        <w:t xml:space="preserve"> as their business model.</w:t>
      </w:r>
      <w:r w:rsidR="008A1D4D" w:rsidRPr="00380260">
        <w:t xml:space="preserve"> Amazon </w:t>
      </w:r>
      <w:r w:rsidR="00905185" w:rsidRPr="00380260">
        <w:t>is in the online commerce and retail sector. I</w:t>
      </w:r>
      <w:r w:rsidR="008A1D4D" w:rsidRPr="00380260">
        <w:t xml:space="preserve">ts main business entails providing suppliers and buyers an e-commerce platform </w:t>
      </w:r>
      <w:r w:rsidR="00905185" w:rsidRPr="00380260">
        <w:t>to</w:t>
      </w:r>
      <w:r w:rsidR="008A1D4D" w:rsidRPr="00380260">
        <w:t xml:space="preserve"> sell or purchase various products. </w:t>
      </w:r>
      <w:r w:rsidR="005E08CB" w:rsidRPr="00380260">
        <w:t xml:space="preserve">The company </w:t>
      </w:r>
      <w:r w:rsidR="00905185" w:rsidRPr="00380260">
        <w:t>can</w:t>
      </w:r>
      <w:r w:rsidR="005E08CB" w:rsidRPr="00380260">
        <w:t xml:space="preserve"> do so through </w:t>
      </w:r>
      <w:r w:rsidR="005E08CB" w:rsidRPr="00380260">
        <w:lastRenderedPageBreak/>
        <w:t xml:space="preserve">the use of its online website and the Amazon application. </w:t>
      </w:r>
      <w:r w:rsidR="00A751B2" w:rsidRPr="00380260">
        <w:t>Amazon</w:t>
      </w:r>
      <w:r w:rsidR="00905185" w:rsidRPr="00380260">
        <w:t>'</w:t>
      </w:r>
      <w:r w:rsidR="00A751B2" w:rsidRPr="00380260">
        <w:t>s</w:t>
      </w:r>
      <w:r w:rsidR="002B4FD5" w:rsidRPr="00380260">
        <w:t xml:space="preserve"> differentiation strategy entails </w:t>
      </w:r>
      <w:r w:rsidR="00905185" w:rsidRPr="00380260">
        <w:t>using</w:t>
      </w:r>
      <w:r w:rsidR="002B4FD5" w:rsidRPr="00380260">
        <w:t xml:space="preserve"> trained human resources and technology to provide a unique online e-commerce platform</w:t>
      </w:r>
      <w:sdt>
        <w:sdtPr>
          <w:id w:val="-1372224861"/>
          <w:citation/>
        </w:sdtPr>
        <w:sdtEndPr/>
        <w:sdtContent>
          <w:r w:rsidR="008C69FD" w:rsidRPr="00380260">
            <w:fldChar w:fldCharType="begin"/>
          </w:r>
          <w:r w:rsidR="008C69FD" w:rsidRPr="00380260">
            <w:instrText xml:space="preserve"> CITATION Abh17 \l 2057 </w:instrText>
          </w:r>
          <w:r w:rsidR="008C69FD" w:rsidRPr="00380260">
            <w:fldChar w:fldCharType="separate"/>
          </w:r>
          <w:r w:rsidR="008C69FD" w:rsidRPr="00380260">
            <w:rPr>
              <w:noProof/>
            </w:rPr>
            <w:t xml:space="preserve"> (Pratap, 2017)</w:t>
          </w:r>
          <w:r w:rsidR="008C69FD" w:rsidRPr="00380260">
            <w:fldChar w:fldCharType="end"/>
          </w:r>
        </w:sdtContent>
      </w:sdt>
      <w:r w:rsidR="002B4FD5" w:rsidRPr="00380260">
        <w:t xml:space="preserve">. </w:t>
      </w:r>
      <w:r w:rsidR="00766C82" w:rsidRPr="00380260">
        <w:t>The company has developed high</w:t>
      </w:r>
      <w:r w:rsidR="001632E5" w:rsidRPr="00380260">
        <w:t>-</w:t>
      </w:r>
      <w:r w:rsidR="00766C82" w:rsidRPr="00380260">
        <w:t xml:space="preserve">end algorithms and software which facilitate smooth transactions for its users. </w:t>
      </w:r>
      <w:r w:rsidR="004C34A5" w:rsidRPr="00380260">
        <w:t>One of its major strengths as a company is that it adopts recent technologies</w:t>
      </w:r>
      <w:r w:rsidR="00AD1FCC" w:rsidRPr="00380260">
        <w:t xml:space="preserve"> abruptly</w:t>
      </w:r>
      <w:r w:rsidR="001632E5" w:rsidRPr="00380260">
        <w:t>,</w:t>
      </w:r>
      <w:r w:rsidR="00AD1FCC" w:rsidRPr="00380260">
        <w:t xml:space="preserve"> </w:t>
      </w:r>
      <w:r w:rsidR="003D5C19" w:rsidRPr="00380260">
        <w:t>enhancing</w:t>
      </w:r>
      <w:r w:rsidR="00905185" w:rsidRPr="00380260">
        <w:t xml:space="preserve"> employees' ability</w:t>
      </w:r>
      <w:r w:rsidR="00AD1FCC" w:rsidRPr="00380260">
        <w:t xml:space="preserve"> to deliver effectively. The company also provides customers with</w:t>
      </w:r>
      <w:r w:rsidR="000678E4" w:rsidRPr="00380260">
        <w:t xml:space="preserve"> </w:t>
      </w:r>
      <w:r w:rsidR="00AD1FCC" w:rsidRPr="00380260">
        <w:t xml:space="preserve">a wide range of products which </w:t>
      </w:r>
      <w:r w:rsidR="000678E4" w:rsidRPr="00380260">
        <w:t xml:space="preserve">enable customers to access numerous commodities easily. The company has </w:t>
      </w:r>
      <w:r w:rsidR="00905185" w:rsidRPr="00380260">
        <w:t>excellen</w:t>
      </w:r>
      <w:r w:rsidR="000678E4" w:rsidRPr="00380260">
        <w:t>t customer service</w:t>
      </w:r>
      <w:r w:rsidR="001632E5" w:rsidRPr="00380260">
        <w:t>,</w:t>
      </w:r>
      <w:r w:rsidR="000678E4" w:rsidRPr="00380260">
        <w:t xml:space="preserve"> which also differentiates it and </w:t>
      </w:r>
      <w:r w:rsidR="00E6688B" w:rsidRPr="00380260">
        <w:t>creates a seamless experience for its users</w:t>
      </w:r>
      <w:r w:rsidR="00905185" w:rsidRPr="00380260">
        <w:t>,</w:t>
      </w:r>
      <w:r w:rsidR="00E6688B" w:rsidRPr="00380260">
        <w:t xml:space="preserve"> increasing its sales.</w:t>
      </w:r>
    </w:p>
    <w:p w14:paraId="4986EA6D" w14:textId="019BC341" w:rsidR="00515AB9" w:rsidRPr="00380260" w:rsidRDefault="00A91208" w:rsidP="00515AB9">
      <w:pPr>
        <w:pStyle w:val="BodyTextIndent"/>
      </w:pPr>
      <w:r w:rsidRPr="00380260">
        <w:t>Amazon</w:t>
      </w:r>
      <w:r w:rsidR="006F609A" w:rsidRPr="00380260">
        <w:t xml:space="preserve"> has managed to</w:t>
      </w:r>
      <w:r w:rsidR="00E22ADB" w:rsidRPr="00380260">
        <w:t xml:space="preserve"> intensify its</w:t>
      </w:r>
      <w:r w:rsidR="00FB6215" w:rsidRPr="00380260">
        <w:t xml:space="preserve"> product developm</w:t>
      </w:r>
      <w:r w:rsidR="00E22ADB" w:rsidRPr="00380260">
        <w:t xml:space="preserve">ent hence </w:t>
      </w:r>
      <w:r w:rsidR="005C4AAB" w:rsidRPr="00380260">
        <w:t xml:space="preserve">remaining a market leader in the e-commerce </w:t>
      </w:r>
      <w:r w:rsidRPr="00380260">
        <w:t xml:space="preserve">sector. The addition of more stores and </w:t>
      </w:r>
      <w:r w:rsidR="005F6F0D" w:rsidRPr="00380260">
        <w:t>commodities</w:t>
      </w:r>
      <w:r w:rsidRPr="00380260">
        <w:t xml:space="preserve"> </w:t>
      </w:r>
      <w:r w:rsidR="001632E5" w:rsidRPr="00380260">
        <w:t>to</w:t>
      </w:r>
      <w:r w:rsidRPr="00380260">
        <w:t xml:space="preserve"> its platform increases </w:t>
      </w:r>
      <w:r w:rsidR="00905185" w:rsidRPr="00380260">
        <w:t>it</w:t>
      </w:r>
      <w:r w:rsidRPr="00380260">
        <w:t>s market share drastically</w:t>
      </w:r>
      <w:r w:rsidR="001632E5" w:rsidRPr="00380260">
        <w:t>,</w:t>
      </w:r>
      <w:r w:rsidR="001B63E6" w:rsidRPr="00380260">
        <w:t xml:space="preserve"> making it a global business</w:t>
      </w:r>
      <w:r w:rsidRPr="00380260">
        <w:t>.</w:t>
      </w:r>
      <w:r w:rsidR="005F6F0D" w:rsidRPr="00380260">
        <w:t xml:space="preserve"> </w:t>
      </w:r>
      <w:r w:rsidRPr="00380260">
        <w:t xml:space="preserve"> </w:t>
      </w:r>
      <w:r w:rsidR="00516665" w:rsidRPr="00380260">
        <w:t xml:space="preserve">However, </w:t>
      </w:r>
      <w:r w:rsidR="001632E5" w:rsidRPr="00380260">
        <w:t>on</w:t>
      </w:r>
      <w:r w:rsidR="00516665" w:rsidRPr="00380260">
        <w:t>e of the company</w:t>
      </w:r>
      <w:r w:rsidR="00905185" w:rsidRPr="00380260">
        <w:t>'</w:t>
      </w:r>
      <w:r w:rsidR="001B63E6" w:rsidRPr="00380260">
        <w:t xml:space="preserve">s weaknesses is </w:t>
      </w:r>
      <w:r w:rsidR="00E83C69" w:rsidRPr="00380260">
        <w:t>that it heavily relies on its distributors to make sales which pose</w:t>
      </w:r>
      <w:r w:rsidR="00B50138">
        <w:t>s</w:t>
      </w:r>
      <w:r w:rsidR="00E83C69" w:rsidRPr="00380260">
        <w:t xml:space="preserve"> a </w:t>
      </w:r>
      <w:r w:rsidR="00905185" w:rsidRPr="00380260">
        <w:t>considerabl</w:t>
      </w:r>
      <w:r w:rsidR="00E83C69" w:rsidRPr="00380260">
        <w:t>e business risk i</w:t>
      </w:r>
      <w:r w:rsidR="001632E5" w:rsidRPr="00380260">
        <w:t>f</w:t>
      </w:r>
      <w:r w:rsidR="00E83C69" w:rsidRPr="00380260">
        <w:t xml:space="preserve"> they fail to deliver</w:t>
      </w:r>
      <w:sdt>
        <w:sdtPr>
          <w:id w:val="1229273646"/>
          <w:citation/>
        </w:sdtPr>
        <w:sdtEndPr/>
        <w:sdtContent>
          <w:r w:rsidR="00366AAE" w:rsidRPr="00380260">
            <w:fldChar w:fldCharType="begin"/>
          </w:r>
          <w:r w:rsidR="00366AAE" w:rsidRPr="00380260">
            <w:instrText xml:space="preserve"> CITATION SKG201 \l 2057 </w:instrText>
          </w:r>
          <w:r w:rsidR="00366AAE" w:rsidRPr="00380260">
            <w:fldChar w:fldCharType="separate"/>
          </w:r>
          <w:r w:rsidR="00366AAE" w:rsidRPr="00380260">
            <w:rPr>
              <w:noProof/>
            </w:rPr>
            <w:t xml:space="preserve"> (Gupta, 2020)</w:t>
          </w:r>
          <w:r w:rsidR="00366AAE" w:rsidRPr="00380260">
            <w:fldChar w:fldCharType="end"/>
          </w:r>
        </w:sdtContent>
      </w:sdt>
      <w:r w:rsidR="00E83C69" w:rsidRPr="00380260">
        <w:t>. The company</w:t>
      </w:r>
      <w:r w:rsidR="00905185" w:rsidRPr="00380260">
        <w:t>'</w:t>
      </w:r>
      <w:r w:rsidR="00E83C69" w:rsidRPr="00380260">
        <w:t xml:space="preserve">s employees also </w:t>
      </w:r>
      <w:r w:rsidR="00D5535C" w:rsidRPr="00380260">
        <w:t>strike hence affect its operations and may affect the company</w:t>
      </w:r>
      <w:r w:rsidR="00905185" w:rsidRPr="00380260">
        <w:t>'</w:t>
      </w:r>
      <w:r w:rsidR="00D5535C" w:rsidRPr="00380260">
        <w:t xml:space="preserve">s reputation. </w:t>
      </w:r>
      <w:r w:rsidR="001B63E6" w:rsidRPr="00380260">
        <w:t xml:space="preserve"> </w:t>
      </w:r>
      <w:r w:rsidR="00516665" w:rsidRPr="00380260">
        <w:t xml:space="preserve">The </w:t>
      </w:r>
      <w:r w:rsidR="003D5C19" w:rsidRPr="00380260">
        <w:t>business risk</w:t>
      </w:r>
      <w:r w:rsidR="00905185" w:rsidRPr="00380260">
        <w:t>s include the heightened competition that other online platforms and upcoming e-commerce retailers</w:t>
      </w:r>
      <w:r w:rsidR="00516665" w:rsidRPr="00380260">
        <w:t xml:space="preserve"> offer similar services. </w:t>
      </w:r>
      <w:r w:rsidR="00D5535C" w:rsidRPr="00380260">
        <w:t xml:space="preserve">Other threats to the business may </w:t>
      </w:r>
      <w:r w:rsidR="00905185" w:rsidRPr="00380260">
        <w:t>consist of</w:t>
      </w:r>
      <w:r w:rsidR="00D5535C" w:rsidRPr="00380260">
        <w:t xml:space="preserve"> government regulations and statutor</w:t>
      </w:r>
      <w:r w:rsidR="001632E5" w:rsidRPr="00380260">
        <w:t>y</w:t>
      </w:r>
      <w:r w:rsidR="00D5535C" w:rsidRPr="00380260">
        <w:t xml:space="preserve"> which may affect its operations in some regions. However, the </w:t>
      </w:r>
      <w:r w:rsidR="00905185" w:rsidRPr="00380260">
        <w:t>company</w:t>
      </w:r>
      <w:r w:rsidR="00D5535C" w:rsidRPr="00380260">
        <w:t xml:space="preserve"> </w:t>
      </w:r>
      <w:r w:rsidR="00905185" w:rsidRPr="00380260">
        <w:t>can</w:t>
      </w:r>
      <w:r w:rsidR="00D5535C" w:rsidRPr="00380260">
        <w:t xml:space="preserve"> </w:t>
      </w:r>
      <w:r w:rsidR="00536861" w:rsidRPr="00380260">
        <w:t xml:space="preserve">thrive </w:t>
      </w:r>
      <w:r w:rsidR="003D5C19" w:rsidRPr="00380260">
        <w:t>by acquiring other e-commerce platforms, expanding its physical stores in a thriving market,</w:t>
      </w:r>
      <w:r w:rsidR="00366AAE" w:rsidRPr="00380260">
        <w:t xml:space="preserve"> and penetrati</w:t>
      </w:r>
      <w:r w:rsidR="004A6E02" w:rsidRPr="00380260">
        <w:t>ng</w:t>
      </w:r>
      <w:r w:rsidR="00366AAE" w:rsidRPr="00380260">
        <w:t xml:space="preserve"> highly developing regions. </w:t>
      </w:r>
    </w:p>
    <w:p w14:paraId="69E2DF9C" w14:textId="3DFDB7F4" w:rsidR="0033520B" w:rsidRPr="00380260" w:rsidRDefault="0033520B" w:rsidP="00515AB9">
      <w:pPr>
        <w:pStyle w:val="BodyTextIndent"/>
        <w:rPr>
          <w:b/>
          <w:bCs/>
        </w:rPr>
      </w:pPr>
      <w:r w:rsidRPr="00380260">
        <w:rPr>
          <w:b/>
          <w:bCs/>
        </w:rPr>
        <w:t>References</w:t>
      </w:r>
    </w:p>
    <w:p w14:paraId="3FA94B4C" w14:textId="78DF738E" w:rsidR="0033520B" w:rsidRPr="00380260" w:rsidRDefault="0033520B" w:rsidP="00515AB9">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sz w:val="24"/>
          <w:szCs w:val="24"/>
        </w:rPr>
        <w:fldChar w:fldCharType="begin"/>
      </w:r>
      <w:r w:rsidRPr="00380260">
        <w:rPr>
          <w:rFonts w:ascii="Times New Roman" w:hAnsi="Times New Roman" w:cs="Times New Roman"/>
          <w:sz w:val="24"/>
          <w:szCs w:val="24"/>
        </w:rPr>
        <w:instrText xml:space="preserve"> BIBLIOGRAPHY  \l 2057 </w:instrText>
      </w:r>
      <w:r w:rsidRPr="00380260">
        <w:rPr>
          <w:rFonts w:ascii="Times New Roman" w:hAnsi="Times New Roman" w:cs="Times New Roman"/>
          <w:sz w:val="24"/>
          <w:szCs w:val="24"/>
        </w:rPr>
        <w:fldChar w:fldCharType="separate"/>
      </w:r>
      <w:r w:rsidRPr="00380260">
        <w:rPr>
          <w:rFonts w:ascii="Times New Roman" w:hAnsi="Times New Roman" w:cs="Times New Roman"/>
          <w:noProof/>
          <w:sz w:val="24"/>
          <w:szCs w:val="24"/>
        </w:rPr>
        <w:t xml:space="preserve">Gupta, S. (2020). </w:t>
      </w:r>
      <w:r w:rsidRPr="00380260">
        <w:rPr>
          <w:rFonts w:ascii="Times New Roman" w:hAnsi="Times New Roman" w:cs="Times New Roman"/>
          <w:i/>
          <w:iCs/>
          <w:noProof/>
          <w:sz w:val="24"/>
          <w:szCs w:val="24"/>
        </w:rPr>
        <w:t>Amazon SWOT 2021/ SWOT Analysis of Amazon</w:t>
      </w:r>
      <w:r w:rsidRPr="00380260">
        <w:rPr>
          <w:rFonts w:ascii="Times New Roman" w:hAnsi="Times New Roman" w:cs="Times New Roman"/>
          <w:noProof/>
          <w:sz w:val="24"/>
          <w:szCs w:val="24"/>
        </w:rPr>
        <w:t>. Retrieved from Busines Strategy Hub: https://bstrategyhub-</w:t>
      </w:r>
      <w:r w:rsidRPr="00380260">
        <w:rPr>
          <w:rFonts w:ascii="Times New Roman" w:hAnsi="Times New Roman" w:cs="Times New Roman"/>
          <w:noProof/>
          <w:sz w:val="24"/>
          <w:szCs w:val="24"/>
        </w:rPr>
        <w:lastRenderedPageBreak/>
        <w:t>com.cdn.ampproject.org/v/s/bstrategyhub.com/swot-analysis-of-amazon-amazon-swot/?</w:t>
      </w:r>
    </w:p>
    <w:p w14:paraId="5CBA8477" w14:textId="17BAC57F" w:rsidR="0033520B" w:rsidRPr="00380260" w:rsidRDefault="0033520B" w:rsidP="00515AB9">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Pratap, A. (2017, July 16). </w:t>
      </w:r>
      <w:r w:rsidRPr="00380260">
        <w:rPr>
          <w:rFonts w:ascii="Times New Roman" w:hAnsi="Times New Roman" w:cs="Times New Roman"/>
          <w:i/>
          <w:iCs/>
          <w:noProof/>
          <w:sz w:val="24"/>
          <w:szCs w:val="24"/>
        </w:rPr>
        <w:t>Generic and Intensive Growth Strategies of Amazon</w:t>
      </w:r>
      <w:r w:rsidRPr="00380260">
        <w:rPr>
          <w:rFonts w:ascii="Times New Roman" w:hAnsi="Times New Roman" w:cs="Times New Roman"/>
          <w:noProof/>
          <w:sz w:val="24"/>
          <w:szCs w:val="24"/>
        </w:rPr>
        <w:t>. Retrieved from Notesmatic: https://notesmatic.com/201707generic-and-intensive-growth-strategies-of-amazon/</w:t>
      </w:r>
    </w:p>
    <w:p w14:paraId="733754C7" w14:textId="4DEDB34D" w:rsidR="00515AB9" w:rsidRPr="00380260" w:rsidRDefault="00515AB9" w:rsidP="00515AB9">
      <w:pPr>
        <w:pStyle w:val="Bibliography"/>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Vermeulen, A. O. (2020). </w:t>
      </w:r>
      <w:r w:rsidRPr="00380260">
        <w:rPr>
          <w:rFonts w:ascii="Times New Roman" w:hAnsi="Times New Roman" w:cs="Times New Roman"/>
          <w:i/>
          <w:iCs/>
          <w:noProof/>
          <w:sz w:val="24"/>
          <w:szCs w:val="24"/>
        </w:rPr>
        <w:t>Business Strategy Game: Implementing and Executing Broad Differentiation.</w:t>
      </w:r>
      <w:r w:rsidRPr="00380260">
        <w:rPr>
          <w:rFonts w:ascii="Times New Roman" w:hAnsi="Times New Roman" w:cs="Times New Roman"/>
          <w:noProof/>
          <w:sz w:val="24"/>
          <w:szCs w:val="24"/>
        </w:rPr>
        <w:t xml:space="preserve"> </w:t>
      </w:r>
    </w:p>
    <w:p w14:paraId="005D3FD0" w14:textId="71EF82D1" w:rsidR="00515AB9" w:rsidRPr="00380260" w:rsidRDefault="00515AB9" w:rsidP="00515AB9">
      <w:pPr>
        <w:pStyle w:val="Bibliography"/>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Yuliansyah, Y. G. (2017). The significan</w:t>
      </w:r>
      <w:r w:rsidR="0023644E">
        <w:rPr>
          <w:rFonts w:ascii="Times New Roman" w:hAnsi="Times New Roman" w:cs="Times New Roman"/>
          <w:noProof/>
          <w:sz w:val="24"/>
          <w:szCs w:val="24"/>
        </w:rPr>
        <w:t>ce</w:t>
      </w:r>
      <w:r w:rsidRPr="00380260">
        <w:rPr>
          <w:rFonts w:ascii="Times New Roman" w:hAnsi="Times New Roman" w:cs="Times New Roman"/>
          <w:noProof/>
          <w:sz w:val="24"/>
          <w:szCs w:val="24"/>
        </w:rPr>
        <w:t xml:space="preserve"> of business strategy in improving organizational performance. </w:t>
      </w:r>
      <w:r w:rsidRPr="00380260">
        <w:rPr>
          <w:rFonts w:ascii="Times New Roman" w:hAnsi="Times New Roman" w:cs="Times New Roman"/>
          <w:i/>
          <w:iCs/>
          <w:noProof/>
          <w:sz w:val="24"/>
          <w:szCs w:val="24"/>
        </w:rPr>
        <w:t>Humanomics.</w:t>
      </w:r>
      <w:r w:rsidRPr="00380260">
        <w:rPr>
          <w:rFonts w:ascii="Times New Roman" w:hAnsi="Times New Roman" w:cs="Times New Roman"/>
          <w:noProof/>
          <w:sz w:val="24"/>
          <w:szCs w:val="24"/>
        </w:rPr>
        <w:t xml:space="preserve"> </w:t>
      </w:r>
    </w:p>
    <w:p w14:paraId="5437EBC8" w14:textId="77777777" w:rsidR="00515AB9" w:rsidRPr="00380260" w:rsidRDefault="00515AB9" w:rsidP="00515AB9">
      <w:pPr>
        <w:rPr>
          <w:rFonts w:ascii="Times New Roman" w:hAnsi="Times New Roman" w:cs="Times New Roman"/>
          <w:sz w:val="24"/>
          <w:szCs w:val="24"/>
        </w:rPr>
      </w:pPr>
    </w:p>
    <w:p w14:paraId="7A78AB9C" w14:textId="77777777" w:rsidR="0033520B" w:rsidRPr="00380260" w:rsidRDefault="0033520B" w:rsidP="00380260">
      <w:pPr>
        <w:pStyle w:val="BodyTextIndent"/>
        <w:rPr>
          <w:b/>
        </w:rPr>
      </w:pPr>
      <w:r w:rsidRPr="00380260">
        <w:fldChar w:fldCharType="end"/>
      </w:r>
      <w:r w:rsidRPr="00380260">
        <w:rPr>
          <w:b/>
        </w:rPr>
        <w:t>Discussion 5</w:t>
      </w:r>
    </w:p>
    <w:p w14:paraId="2EBA078B" w14:textId="4F9E3F19" w:rsidR="0032008A" w:rsidRPr="00380260" w:rsidRDefault="001441E3" w:rsidP="00515AB9">
      <w:pPr>
        <w:pStyle w:val="BodyTextIndent"/>
      </w:pPr>
      <w:r w:rsidRPr="00380260">
        <w:t xml:space="preserve">International strategies offer companies an opportunity to create sustainable plans on various ways to run operations both locally and globally in different regions of the world. </w:t>
      </w:r>
      <w:r w:rsidR="007B68BB" w:rsidRPr="00380260">
        <w:t xml:space="preserve">They enable the business to streamline its </w:t>
      </w:r>
      <w:r w:rsidR="00905185" w:rsidRPr="00380260">
        <w:t>processe</w:t>
      </w:r>
      <w:r w:rsidR="007B68BB" w:rsidRPr="00380260">
        <w:t xml:space="preserve">s to gain similar results both internationally and across its commercial entities. </w:t>
      </w:r>
      <w:r w:rsidR="00741E09" w:rsidRPr="00380260">
        <w:t>With the increase in business transactions globally, it is becoming more necessary for companies to offer new commo</w:t>
      </w:r>
      <w:r w:rsidR="00570A36" w:rsidRPr="00380260">
        <w:t>dities and services a</w:t>
      </w:r>
      <w:r w:rsidR="00905185" w:rsidRPr="00380260">
        <w:t>nd have similar business module</w:t>
      </w:r>
      <w:r w:rsidR="00570A36" w:rsidRPr="00380260">
        <w:t xml:space="preserve">s to </w:t>
      </w:r>
      <w:r w:rsidR="00905185" w:rsidRPr="00380260">
        <w:t>provide</w:t>
      </w:r>
      <w:r w:rsidR="00570A36" w:rsidRPr="00380260">
        <w:t xml:space="preserve"> their customers</w:t>
      </w:r>
      <w:r w:rsidR="00905185" w:rsidRPr="00380260">
        <w:t>'’</w:t>
      </w:r>
      <w:r w:rsidR="00570A36" w:rsidRPr="00380260">
        <w:t xml:space="preserve"> similar experiences across varying countries. Moreover, the company</w:t>
      </w:r>
      <w:r w:rsidR="00905185" w:rsidRPr="00380260">
        <w:t>'</w:t>
      </w:r>
      <w:r w:rsidR="00570A36" w:rsidRPr="00380260">
        <w:t>s organi</w:t>
      </w:r>
      <w:r w:rsidR="001632E5" w:rsidRPr="00380260">
        <w:t>z</w:t>
      </w:r>
      <w:r w:rsidR="00570A36" w:rsidRPr="00380260">
        <w:t xml:space="preserve">ational culture also plays a </w:t>
      </w:r>
      <w:r w:rsidR="00905185" w:rsidRPr="00380260">
        <w:t>massiv</w:t>
      </w:r>
      <w:r w:rsidR="00570A36" w:rsidRPr="00380260">
        <w:t xml:space="preserve">e role in ensuring that businesses have similar operational guidelines across multiple regions. </w:t>
      </w:r>
      <w:r w:rsidR="00EE0BFA" w:rsidRPr="00380260">
        <w:t>There are various international strategies such as transnational, global</w:t>
      </w:r>
      <w:r w:rsidR="00B50138">
        <w:t>,</w:t>
      </w:r>
      <w:r w:rsidR="00EE0BFA" w:rsidRPr="00380260">
        <w:t xml:space="preserve"> and multi</w:t>
      </w:r>
      <w:r w:rsidR="001632E5" w:rsidRPr="00380260">
        <w:t>-</w:t>
      </w:r>
      <w:r w:rsidR="00EE0BFA" w:rsidRPr="00380260">
        <w:t>domestic</w:t>
      </w:r>
      <w:sdt>
        <w:sdtPr>
          <w:id w:val="-995798920"/>
          <w:citation/>
        </w:sdtPr>
        <w:sdtEndPr/>
        <w:sdtContent>
          <w:r w:rsidR="007A1FB4" w:rsidRPr="00380260">
            <w:fldChar w:fldCharType="begin"/>
          </w:r>
          <w:r w:rsidR="007A1FB4" w:rsidRPr="00380260">
            <w:instrText xml:space="preserve"> CITATION Cho20 \l 2057 </w:instrText>
          </w:r>
          <w:r w:rsidR="007A1FB4" w:rsidRPr="00380260">
            <w:fldChar w:fldCharType="separate"/>
          </w:r>
          <w:r w:rsidR="007A1FB4" w:rsidRPr="00380260">
            <w:rPr>
              <w:noProof/>
            </w:rPr>
            <w:t xml:space="preserve"> (Chong, 2020)</w:t>
          </w:r>
          <w:r w:rsidR="007A1FB4" w:rsidRPr="00380260">
            <w:fldChar w:fldCharType="end"/>
          </w:r>
        </w:sdtContent>
      </w:sdt>
      <w:r w:rsidR="00EE0BFA" w:rsidRPr="00380260">
        <w:t xml:space="preserve">. </w:t>
      </w:r>
      <w:r w:rsidR="000D52CB" w:rsidRPr="00380260">
        <w:t xml:space="preserve">The most effective strategy </w:t>
      </w:r>
      <w:r w:rsidR="004A788C" w:rsidRPr="00380260">
        <w:t>for my company is the transnational</w:t>
      </w:r>
      <w:r w:rsidR="000D52CB" w:rsidRPr="00380260">
        <w:t xml:space="preserve"> strategy which will increase</w:t>
      </w:r>
      <w:r w:rsidR="004A788C" w:rsidRPr="00380260">
        <w:t xml:space="preserve"> the business</w:t>
      </w:r>
      <w:r w:rsidR="00905185" w:rsidRPr="00380260">
        <w:t>'</w:t>
      </w:r>
      <w:r w:rsidR="004A788C" w:rsidRPr="00380260">
        <w:t>s</w:t>
      </w:r>
      <w:r w:rsidR="000D52CB" w:rsidRPr="00380260">
        <w:t xml:space="preserve"> international transactions. </w:t>
      </w:r>
      <w:r w:rsidR="00EE0BFA" w:rsidRPr="00380260">
        <w:t xml:space="preserve"> </w:t>
      </w:r>
      <w:r w:rsidR="0004213C" w:rsidRPr="00380260">
        <w:t xml:space="preserve">This strategy aims </w:t>
      </w:r>
      <w:r w:rsidR="00905185" w:rsidRPr="00380260">
        <w:t>to balance</w:t>
      </w:r>
      <w:r w:rsidR="0004213C" w:rsidRPr="00380260">
        <w:t xml:space="preserve"> the international </w:t>
      </w:r>
      <w:r w:rsidR="00905185" w:rsidRPr="00380260">
        <w:t>system</w:t>
      </w:r>
      <w:r w:rsidR="0004213C" w:rsidRPr="00380260">
        <w:t xml:space="preserve"> and the commercial model by adjusting global policies to suit local needs. Since my company is in the food and beverage sector, the transnational strategy aims </w:t>
      </w:r>
      <w:r w:rsidR="00905185" w:rsidRPr="00380260">
        <w:lastRenderedPageBreak/>
        <w:t>to offer a standard menu that will be used globally and customize</w:t>
      </w:r>
      <w:r w:rsidR="0004213C" w:rsidRPr="00380260">
        <w:t xml:space="preserve"> various dishes to suit the needs of the loc</w:t>
      </w:r>
      <w:r w:rsidR="002F1794" w:rsidRPr="00380260">
        <w:t>al consumers.</w:t>
      </w:r>
    </w:p>
    <w:p w14:paraId="31C03212" w14:textId="04E77B8D" w:rsidR="0032008A" w:rsidRPr="00380260" w:rsidRDefault="008E3D61" w:rsidP="00515AB9">
      <w:pPr>
        <w:pStyle w:val="BodyTextIndent"/>
      </w:pPr>
      <w:r w:rsidRPr="00380260">
        <w:t xml:space="preserve">The </w:t>
      </w:r>
      <w:r w:rsidR="00905185" w:rsidRPr="00380260">
        <w:t>transnation</w:t>
      </w:r>
      <w:r w:rsidRPr="00380260">
        <w:t xml:space="preserve">al strategy is beneficial for a business since it </w:t>
      </w:r>
      <w:r w:rsidR="0043549A" w:rsidRPr="00380260">
        <w:t>observes and responds appropriately to local markets</w:t>
      </w:r>
      <w:r w:rsidR="00905185" w:rsidRPr="00380260">
        <w:t>, increasing its ability to satisfy local clientele' needs</w:t>
      </w:r>
      <w:r w:rsidR="0043549A" w:rsidRPr="00380260">
        <w:t xml:space="preserve">. </w:t>
      </w:r>
      <w:r w:rsidR="00913A89" w:rsidRPr="00380260">
        <w:t xml:space="preserve">While the </w:t>
      </w:r>
      <w:r w:rsidR="00905185" w:rsidRPr="00380260">
        <w:t>company</w:t>
      </w:r>
      <w:r w:rsidR="00913A89" w:rsidRPr="00380260">
        <w:t xml:space="preserve"> aims at having global product offerings, it also ensures that it attracts commercial customers through offering services and commodities they can relate to or which are in demand. This strategy gives the business competitive advantage since it </w:t>
      </w:r>
      <w:r w:rsidR="00905185" w:rsidRPr="00380260">
        <w:t>can retain customers through brand loyalty and</w:t>
      </w:r>
      <w:r w:rsidR="00913A89" w:rsidRPr="00380260">
        <w:t xml:space="preserve"> introduces them to its other commodities through </w:t>
      </w:r>
      <w:r w:rsidR="00EF104E" w:rsidRPr="00380260">
        <w:t xml:space="preserve">marketing </w:t>
      </w:r>
      <w:r w:rsidR="003D5C19" w:rsidRPr="00380260">
        <w:t>to</w:t>
      </w:r>
      <w:r w:rsidR="00EF104E" w:rsidRPr="00380260">
        <w:t xml:space="preserve"> relate </w:t>
      </w:r>
      <w:r w:rsidR="001632E5" w:rsidRPr="00380260">
        <w:t xml:space="preserve">to </w:t>
      </w:r>
      <w:r w:rsidR="00EF104E" w:rsidRPr="00380260">
        <w:t xml:space="preserve">and comprehend. The transnational strategy is also involved in understanding consumer needs and is invested in offering suitable </w:t>
      </w:r>
      <w:r w:rsidR="003D5C19" w:rsidRPr="00380260">
        <w:t>item</w:t>
      </w:r>
      <w:r w:rsidR="00EF104E" w:rsidRPr="00380260">
        <w:t>s for each region without necessarily enforcing its global portfolio. Thus, it is a</w:t>
      </w:r>
      <w:r w:rsidR="00905185" w:rsidRPr="00380260">
        <w:t xml:space="preserve"> practical</w:t>
      </w:r>
      <w:r w:rsidR="00EF104E" w:rsidRPr="00380260">
        <w:t xml:space="preserve"> approach in </w:t>
      </w:r>
      <w:r w:rsidR="002A7FD1" w:rsidRPr="00380260">
        <w:t>enhancing customer relations through investing in understanding their needs and reacting appropriately</w:t>
      </w:r>
      <w:sdt>
        <w:sdtPr>
          <w:id w:val="702524278"/>
          <w:citation/>
        </w:sdtPr>
        <w:sdtEndPr/>
        <w:sdtContent>
          <w:r w:rsidR="00DE5EEA" w:rsidRPr="00380260">
            <w:fldChar w:fldCharType="begin"/>
          </w:r>
          <w:r w:rsidR="00DE5EEA" w:rsidRPr="00380260">
            <w:instrText xml:space="preserve"> CITATION Bar181 \l 2057 </w:instrText>
          </w:r>
          <w:r w:rsidR="00DE5EEA" w:rsidRPr="00380260">
            <w:fldChar w:fldCharType="separate"/>
          </w:r>
          <w:r w:rsidR="00DE5EEA" w:rsidRPr="00380260">
            <w:rPr>
              <w:noProof/>
            </w:rPr>
            <w:t xml:space="preserve"> (Bartlett, 2018)</w:t>
          </w:r>
          <w:r w:rsidR="00DE5EEA" w:rsidRPr="00380260">
            <w:fldChar w:fldCharType="end"/>
          </w:r>
        </w:sdtContent>
      </w:sdt>
      <w:r w:rsidR="002A7FD1" w:rsidRPr="00380260">
        <w:t xml:space="preserve">. </w:t>
      </w:r>
      <w:r w:rsidR="00311A67" w:rsidRPr="00380260">
        <w:t xml:space="preserve">This strategy is also highly reliable in </w:t>
      </w:r>
      <w:r w:rsidR="00905185" w:rsidRPr="00380260">
        <w:t xml:space="preserve">reducing the business costs by centralizing its resources and utilizing available resources to </w:t>
      </w:r>
      <w:r w:rsidR="003D5C19" w:rsidRPr="00380260">
        <w:t>facilitate business operations smoothly</w:t>
      </w:r>
      <w:r w:rsidR="00E55E80" w:rsidRPr="00380260">
        <w:t xml:space="preserve">. </w:t>
      </w:r>
      <w:r w:rsidR="008665DE" w:rsidRPr="00380260">
        <w:t>This strategy also makes the business flexible in adopting relevant policies, creating an effective organi</w:t>
      </w:r>
      <w:r w:rsidR="001632E5" w:rsidRPr="00380260">
        <w:t>z</w:t>
      </w:r>
      <w:r w:rsidR="008665DE" w:rsidRPr="00380260">
        <w:t>ational strategy</w:t>
      </w:r>
      <w:r w:rsidR="00905185" w:rsidRPr="00380260">
        <w:t>, and</w:t>
      </w:r>
      <w:r w:rsidR="008665DE" w:rsidRPr="00380260">
        <w:t xml:space="preserve"> adjusting to statutory requirements or shifting consumer preferences. </w:t>
      </w:r>
    </w:p>
    <w:p w14:paraId="4B2F22FC" w14:textId="1976F389" w:rsidR="00515AB9" w:rsidRPr="00380260" w:rsidRDefault="00515AB9" w:rsidP="00515AB9">
      <w:pPr>
        <w:pStyle w:val="BodyTextIndent"/>
        <w:rPr>
          <w:b/>
          <w:bCs/>
        </w:rPr>
      </w:pPr>
      <w:r w:rsidRPr="00380260">
        <w:rPr>
          <w:b/>
          <w:bCs/>
        </w:rPr>
        <w:t>References</w:t>
      </w:r>
    </w:p>
    <w:p w14:paraId="0F211D9E" w14:textId="56D4081A" w:rsidR="00515AB9" w:rsidRPr="00380260" w:rsidRDefault="00515AB9"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Bartlett, C. A. (2018). </w:t>
      </w:r>
      <w:r w:rsidRPr="00380260">
        <w:rPr>
          <w:rFonts w:ascii="Times New Roman" w:hAnsi="Times New Roman" w:cs="Times New Roman"/>
          <w:i/>
          <w:iCs/>
          <w:noProof/>
          <w:sz w:val="24"/>
          <w:szCs w:val="24"/>
        </w:rPr>
        <w:t>Transnational management.</w:t>
      </w:r>
      <w:r w:rsidRPr="00380260">
        <w:rPr>
          <w:rFonts w:ascii="Times New Roman" w:hAnsi="Times New Roman" w:cs="Times New Roman"/>
          <w:noProof/>
          <w:sz w:val="24"/>
          <w:szCs w:val="24"/>
        </w:rPr>
        <w:t xml:space="preserve"> Cambridge University Press.</w:t>
      </w:r>
    </w:p>
    <w:p w14:paraId="47229AA7" w14:textId="0C7A7ECB" w:rsidR="00515AB9" w:rsidRPr="00380260" w:rsidRDefault="00515AB9"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Chong, L. (2020). The research of Born Global Firms</w:t>
      </w:r>
      <w:r w:rsidR="0023644E">
        <w:rPr>
          <w:rFonts w:ascii="Times New Roman" w:hAnsi="Times New Roman" w:cs="Times New Roman"/>
          <w:noProof/>
          <w:sz w:val="24"/>
          <w:szCs w:val="24"/>
        </w:rPr>
        <w:t>'</w:t>
      </w:r>
      <w:r w:rsidRPr="00380260">
        <w:rPr>
          <w:rFonts w:ascii="Times New Roman" w:hAnsi="Times New Roman" w:cs="Times New Roman"/>
          <w:noProof/>
          <w:sz w:val="24"/>
          <w:szCs w:val="24"/>
        </w:rPr>
        <w:t xml:space="preserve"> transnational strategy. </w:t>
      </w:r>
      <w:r w:rsidRPr="00380260">
        <w:rPr>
          <w:rFonts w:ascii="Times New Roman" w:hAnsi="Times New Roman" w:cs="Times New Roman"/>
          <w:i/>
          <w:iCs/>
          <w:noProof/>
          <w:sz w:val="24"/>
          <w:szCs w:val="24"/>
        </w:rPr>
        <w:t>E3S Web of Conferences</w:t>
      </w:r>
      <w:r w:rsidRPr="00380260">
        <w:rPr>
          <w:rFonts w:ascii="Times New Roman" w:hAnsi="Times New Roman" w:cs="Times New Roman"/>
          <w:noProof/>
          <w:sz w:val="24"/>
          <w:szCs w:val="24"/>
        </w:rPr>
        <w:t>, 3023.</w:t>
      </w:r>
    </w:p>
    <w:p w14:paraId="354DAD76" w14:textId="20D998E2" w:rsidR="008665DE" w:rsidRPr="003B14D9" w:rsidRDefault="002A65AF" w:rsidP="00515AB9">
      <w:pPr>
        <w:pStyle w:val="BodyTextIndent"/>
        <w:rPr>
          <w:b/>
          <w:bCs/>
        </w:rPr>
      </w:pPr>
      <w:r w:rsidRPr="003B14D9">
        <w:rPr>
          <w:b/>
          <w:bCs/>
        </w:rPr>
        <w:t>Discussion 6</w:t>
      </w:r>
    </w:p>
    <w:p w14:paraId="0004684E" w14:textId="3F7B8A84" w:rsidR="00DE2AB9" w:rsidRPr="00380260" w:rsidRDefault="003D35F3" w:rsidP="00515AB9">
      <w:pPr>
        <w:pStyle w:val="BodyTextIndent"/>
      </w:pPr>
      <w:r w:rsidRPr="00380260">
        <w:t>Capitalism was the traditional business practice</w:t>
      </w:r>
      <w:r w:rsidR="001632E5" w:rsidRPr="00380260">
        <w:t>,</w:t>
      </w:r>
      <w:r w:rsidRPr="00380260">
        <w:t xml:space="preserve"> and as markets evolve and with the introduction of advanced technology, businesses a</w:t>
      </w:r>
      <w:r w:rsidR="00BB7C22" w:rsidRPr="00380260">
        <w:t>re now choosing ethical business</w:t>
      </w:r>
      <w:r w:rsidRPr="00380260">
        <w:t xml:space="preserve"> practices.  </w:t>
      </w:r>
      <w:r w:rsidRPr="00380260">
        <w:lastRenderedPageBreak/>
        <w:t>Conscious</w:t>
      </w:r>
      <w:r w:rsidR="00477356" w:rsidRPr="00380260">
        <w:t xml:space="preserve"> capitalism entails the new business </w:t>
      </w:r>
      <w:r w:rsidR="00BB7C22" w:rsidRPr="00380260">
        <w:t>way of conducting business in a</w:t>
      </w:r>
      <w:r w:rsidR="00477356" w:rsidRPr="00380260">
        <w:t xml:space="preserve"> response</w:t>
      </w:r>
      <w:r w:rsidR="001632E5" w:rsidRPr="00380260">
        <w:t>-</w:t>
      </w:r>
      <w:r w:rsidR="00477356" w:rsidRPr="00380260">
        <w:t xml:space="preserve">oriented </w:t>
      </w:r>
      <w:r w:rsidR="00BB7C22" w:rsidRPr="00380260">
        <w:t>and ethical</w:t>
      </w:r>
      <w:r w:rsidR="007A74A3" w:rsidRPr="00380260">
        <w:t xml:space="preserve"> manner </w:t>
      </w:r>
      <w:r w:rsidR="00905185" w:rsidRPr="00380260">
        <w:t>concerning</w:t>
      </w:r>
      <w:r w:rsidR="007A74A3" w:rsidRPr="00380260">
        <w:t xml:space="preserve"> modern socio-economic and environmental factors. It is an emerging theory </w:t>
      </w:r>
      <w:r w:rsidR="001632E5" w:rsidRPr="00380260">
        <w:t>that</w:t>
      </w:r>
      <w:r w:rsidR="007A74A3" w:rsidRPr="00380260">
        <w:t xml:space="preserve"> relies on the belief that </w:t>
      </w:r>
      <w:r w:rsidR="00905185" w:rsidRPr="00380260">
        <w:t>compani</w:t>
      </w:r>
      <w:r w:rsidR="007A74A3" w:rsidRPr="00380260">
        <w:t xml:space="preserve">es can </w:t>
      </w:r>
      <w:r w:rsidR="00CF54EC" w:rsidRPr="00380260">
        <w:t>improve their corporate performance and enhance their stakeholders</w:t>
      </w:r>
      <w:r w:rsidR="00B50138">
        <w:t>'</w:t>
      </w:r>
      <w:r w:rsidR="00CF54EC" w:rsidRPr="00380260">
        <w:t xml:space="preserve"> quality of life. </w:t>
      </w:r>
      <w:r w:rsidR="00651263" w:rsidRPr="00380260">
        <w:t>Conscious</w:t>
      </w:r>
      <w:r w:rsidR="00CF54EC" w:rsidRPr="00380260">
        <w:t xml:space="preserve"> capitalism arises </w:t>
      </w:r>
      <w:r w:rsidR="00905185" w:rsidRPr="00380260">
        <w:t>from</w:t>
      </w:r>
      <w:r w:rsidR="00CF54EC" w:rsidRPr="00380260">
        <w:t xml:space="preserve"> the </w:t>
      </w:r>
      <w:r w:rsidR="00905185" w:rsidRPr="00380260">
        <w:t>advers</w:t>
      </w:r>
      <w:r w:rsidR="00CF54EC" w:rsidRPr="00380260">
        <w:t>e effects that business and large corporations have had on economies and society at large by using exploitative methods of doing business at the expense of the community</w:t>
      </w:r>
      <w:sdt>
        <w:sdtPr>
          <w:id w:val="2026209916"/>
          <w:citation/>
        </w:sdtPr>
        <w:sdtEndPr/>
        <w:sdtContent>
          <w:r w:rsidR="00651263" w:rsidRPr="00380260">
            <w:fldChar w:fldCharType="begin"/>
          </w:r>
          <w:r w:rsidR="00651263" w:rsidRPr="00380260">
            <w:instrText xml:space="preserve"> CITATION Mar185 \l 2057 </w:instrText>
          </w:r>
          <w:r w:rsidR="00651263" w:rsidRPr="00380260">
            <w:fldChar w:fldCharType="separate"/>
          </w:r>
          <w:r w:rsidR="00651263" w:rsidRPr="00380260">
            <w:rPr>
              <w:noProof/>
            </w:rPr>
            <w:t xml:space="preserve"> (Marks-Grant, 2018)</w:t>
          </w:r>
          <w:r w:rsidR="00651263" w:rsidRPr="00380260">
            <w:fldChar w:fldCharType="end"/>
          </w:r>
        </w:sdtContent>
      </w:sdt>
      <w:r w:rsidR="00CF54EC" w:rsidRPr="00380260">
        <w:t xml:space="preserve">. The </w:t>
      </w:r>
      <w:r w:rsidR="003D5C19" w:rsidRPr="00380260">
        <w:t>company's primary aim</w:t>
      </w:r>
      <w:r w:rsidR="00CF54EC" w:rsidRPr="00380260">
        <w:t xml:space="preserve"> </w:t>
      </w:r>
      <w:r w:rsidR="00651263" w:rsidRPr="00380260">
        <w:t>is</w:t>
      </w:r>
      <w:r w:rsidR="00A22853" w:rsidRPr="00380260">
        <w:t xml:space="preserve"> to make profits</w:t>
      </w:r>
      <w:r w:rsidR="00651263" w:rsidRPr="00380260">
        <w:t xml:space="preserve"> always</w:t>
      </w:r>
      <w:r w:rsidR="00A22853" w:rsidRPr="00380260">
        <w:t xml:space="preserve">; conscious capitalism enforces that as businesses make profits, </w:t>
      </w:r>
      <w:r w:rsidR="00905185" w:rsidRPr="00380260">
        <w:t>they need</w:t>
      </w:r>
      <w:r w:rsidR="00A22853" w:rsidRPr="00380260">
        <w:t xml:space="preserve"> to </w:t>
      </w:r>
      <w:r w:rsidR="00905185" w:rsidRPr="00380260">
        <w:t>consider</w:t>
      </w:r>
      <w:r w:rsidR="00A22853" w:rsidRPr="00380260">
        <w:t xml:space="preserve"> the</w:t>
      </w:r>
      <w:r w:rsidR="004A6E02" w:rsidRPr="00380260">
        <w:t>ir effect</w:t>
      </w:r>
      <w:r w:rsidR="00A22853" w:rsidRPr="00380260">
        <w:t xml:space="preserve"> on society. Conscious business involves </w:t>
      </w:r>
      <w:r w:rsidR="00905185" w:rsidRPr="00380260">
        <w:t>using</w:t>
      </w:r>
      <w:r w:rsidR="00A22853" w:rsidRPr="00380260">
        <w:t xml:space="preserve"> efficient business practices by corporations to ensure that they achieve a higher purpose in society through concerted efforts to do business </w:t>
      </w:r>
      <w:r w:rsidR="00905185" w:rsidRPr="00380260">
        <w:t>morally</w:t>
      </w:r>
      <w:r w:rsidR="00A22853" w:rsidRPr="00380260">
        <w:t xml:space="preserve">. </w:t>
      </w:r>
    </w:p>
    <w:p w14:paraId="4422230C" w14:textId="529EBF77" w:rsidR="0051401F" w:rsidRPr="00380260" w:rsidRDefault="00DD1C5F" w:rsidP="00515AB9">
      <w:pPr>
        <w:pStyle w:val="BodyTextIndent"/>
      </w:pPr>
      <w:r w:rsidRPr="00380260">
        <w:t xml:space="preserve">Corporate social responsibility crafts the concept of conscious capitalism </w:t>
      </w:r>
      <w:r w:rsidR="00905185" w:rsidRPr="00380260">
        <w:t xml:space="preserve">by enforcing that business </w:t>
      </w:r>
      <w:r w:rsidR="003D5C19" w:rsidRPr="00380260">
        <w:t>should</w:t>
      </w:r>
      <w:r w:rsidR="00905185" w:rsidRPr="00380260">
        <w:t xml:space="preserve"> be guided by society's social and environmental needs</w:t>
      </w:r>
      <w:r w:rsidRPr="00380260">
        <w:t xml:space="preserve">. </w:t>
      </w:r>
      <w:r w:rsidR="00782A51" w:rsidRPr="00380260">
        <w:t xml:space="preserve">It is a significant manner of conducting current business operations since it ensures that the business attains a </w:t>
      </w:r>
      <w:r w:rsidR="00905185" w:rsidRPr="00380260">
        <w:t>more considerable</w:t>
      </w:r>
      <w:r w:rsidR="00782A51" w:rsidRPr="00380260">
        <w:t xml:space="preserve"> role towards transforming their society through soc</w:t>
      </w:r>
      <w:r w:rsidR="00821DE8" w:rsidRPr="00380260">
        <w:t xml:space="preserve">ial and environmental measures. The use of conscious capitalism practices aids </w:t>
      </w:r>
      <w:r w:rsidR="00B50138">
        <w:t>in improving</w:t>
      </w:r>
      <w:r w:rsidR="00821DE8" w:rsidRPr="00380260">
        <w:t xml:space="preserve"> a company</w:t>
      </w:r>
      <w:r w:rsidR="00905185" w:rsidRPr="00380260">
        <w:t>'</w:t>
      </w:r>
      <w:r w:rsidR="00821DE8" w:rsidRPr="00380260">
        <w:t>s brand image</w:t>
      </w:r>
      <w:r w:rsidR="00905185" w:rsidRPr="00380260">
        <w:t xml:space="preserve">, hence increasing its revenues; </w:t>
      </w:r>
      <w:proofErr w:type="spellStart"/>
      <w:r w:rsidR="00905185" w:rsidRPr="00380260">
        <w:t>therefore</w:t>
      </w:r>
      <w:proofErr w:type="gramStart"/>
      <w:r w:rsidR="00905185" w:rsidRPr="00380260">
        <w:t>,</w:t>
      </w:r>
      <w:r w:rsidR="001632E5" w:rsidRPr="00380260">
        <w:t>t</w:t>
      </w:r>
      <w:proofErr w:type="spellEnd"/>
      <w:proofErr w:type="gramEnd"/>
      <w:r w:rsidR="001632E5" w:rsidRPr="00380260">
        <w:t xml:space="preserve"> is an</w:t>
      </w:r>
      <w:r w:rsidR="00821DE8" w:rsidRPr="00380260">
        <w:t xml:space="preserve"> efficient </w:t>
      </w:r>
      <w:r w:rsidR="001632E5" w:rsidRPr="00380260">
        <w:t>business operation</w:t>
      </w:r>
      <w:sdt>
        <w:sdtPr>
          <w:id w:val="1781913652"/>
          <w:citation/>
        </w:sdtPr>
        <w:sdtEndPr/>
        <w:sdtContent>
          <w:r w:rsidR="00235954" w:rsidRPr="00380260">
            <w:fldChar w:fldCharType="begin"/>
          </w:r>
          <w:r w:rsidR="00235954" w:rsidRPr="00380260">
            <w:instrText xml:space="preserve"> CITATION Sta182 \l 2057 </w:instrText>
          </w:r>
          <w:r w:rsidR="00235954" w:rsidRPr="00380260">
            <w:fldChar w:fldCharType="separate"/>
          </w:r>
          <w:r w:rsidR="00235954" w:rsidRPr="00380260">
            <w:rPr>
              <w:noProof/>
            </w:rPr>
            <w:t xml:space="preserve"> (Stahlhofer, 2018)</w:t>
          </w:r>
          <w:r w:rsidR="00235954" w:rsidRPr="00380260">
            <w:fldChar w:fldCharType="end"/>
          </w:r>
        </w:sdtContent>
      </w:sdt>
      <w:r w:rsidR="00821DE8" w:rsidRPr="00380260">
        <w:t>.</w:t>
      </w:r>
      <w:r w:rsidR="00E0106F" w:rsidRPr="00380260">
        <w:t xml:space="preserve"> It also attracts more stakeholders to the business since they feel that it is a more sustainable business </w:t>
      </w:r>
      <w:r w:rsidR="001632E5" w:rsidRPr="00380260">
        <w:t>that</w:t>
      </w:r>
      <w:r w:rsidR="00E0106F" w:rsidRPr="00380260">
        <w:t xml:space="preserve"> cares about their issues </w:t>
      </w:r>
      <w:r w:rsidR="00905185" w:rsidRPr="00380260">
        <w:t>and</w:t>
      </w:r>
      <w:r w:rsidR="00E0106F" w:rsidRPr="00380260">
        <w:t xml:space="preserve"> creates customer loyalty. </w:t>
      </w:r>
      <w:r w:rsidR="00BF6D1A" w:rsidRPr="00380260">
        <w:t xml:space="preserve">The theme of conscious capitalism and business practices is headed in a global direction since most companies </w:t>
      </w:r>
      <w:r w:rsidR="00905185" w:rsidRPr="00380260">
        <w:t>now see</w:t>
      </w:r>
      <w:r w:rsidR="00BF6D1A" w:rsidRPr="00380260">
        <w:t xml:space="preserve"> the value obtained when they </w:t>
      </w:r>
      <w:r w:rsidR="00905185" w:rsidRPr="00380260">
        <w:t>knowingly conduct their operations</w:t>
      </w:r>
      <w:r w:rsidR="00BF6D1A" w:rsidRPr="00380260">
        <w:t xml:space="preserve">. </w:t>
      </w:r>
      <w:r w:rsidR="003D5C19" w:rsidRPr="00380260">
        <w:t>The extensive international business policies are</w:t>
      </w:r>
      <w:r w:rsidR="000540B1" w:rsidRPr="00380260">
        <w:t xml:space="preserve"> becoming an additional competitive advantage for </w:t>
      </w:r>
      <w:r w:rsidR="00905185" w:rsidRPr="00380260">
        <w:t>socially conscious businesse</w:t>
      </w:r>
      <w:r w:rsidR="000540B1" w:rsidRPr="00380260">
        <w:t>s since it gives them more market recognition</w:t>
      </w:r>
      <w:r w:rsidR="00945CF8" w:rsidRPr="00380260">
        <w:t xml:space="preserve">. It also creates a positive brand image for global </w:t>
      </w:r>
      <w:r w:rsidR="00905185" w:rsidRPr="00380260">
        <w:t>compani</w:t>
      </w:r>
      <w:r w:rsidR="00945CF8" w:rsidRPr="00380260">
        <w:t>es and shows that they aim at creating more value to society as they make profits.</w:t>
      </w:r>
    </w:p>
    <w:p w14:paraId="6CA74B5D" w14:textId="51D09706" w:rsidR="00DD1C5F" w:rsidRPr="00380260" w:rsidRDefault="00945CF8" w:rsidP="00515AB9">
      <w:pPr>
        <w:pStyle w:val="BodyTextIndent"/>
      </w:pPr>
      <w:r w:rsidRPr="00380260">
        <w:lastRenderedPageBreak/>
        <w:t xml:space="preserve"> The aspect of conscious business practices is incorporated i</w:t>
      </w:r>
      <w:r w:rsidR="00B25FEC" w:rsidRPr="00380260">
        <w:t xml:space="preserve">n strategic planning to enable the business to get a clear direction in the way it will conduct its operations. It is also essential to consider conscious business practices in strategic planning to ensure that the practices align with </w:t>
      </w:r>
      <w:r w:rsidR="00905185" w:rsidRPr="00380260">
        <w:t>it</w:t>
      </w:r>
      <w:r w:rsidR="00B25FEC" w:rsidRPr="00380260">
        <w:t>s values, vision</w:t>
      </w:r>
      <w:r w:rsidR="00B50138">
        <w:t>,</w:t>
      </w:r>
      <w:r w:rsidR="00B25FEC" w:rsidRPr="00380260">
        <w:t xml:space="preserve"> and mission. </w:t>
      </w:r>
      <w:r w:rsidR="00500FFE" w:rsidRPr="00380260">
        <w:t>In the strategic planning process, long</w:t>
      </w:r>
      <w:r w:rsidR="00905185" w:rsidRPr="00380260">
        <w:t>-term goals and plans are formulated; hence, a business can a</w:t>
      </w:r>
      <w:r w:rsidR="00500FFE" w:rsidRPr="00380260">
        <w:t>lign its action plans with the most appropriate corporate social responsibility practices for the business</w:t>
      </w:r>
      <w:sdt>
        <w:sdtPr>
          <w:id w:val="278231254"/>
          <w:citation/>
        </w:sdtPr>
        <w:sdtEndPr/>
        <w:sdtContent>
          <w:r w:rsidR="0051401F" w:rsidRPr="00380260">
            <w:fldChar w:fldCharType="begin"/>
          </w:r>
          <w:r w:rsidR="0051401F" w:rsidRPr="00380260">
            <w:instrText xml:space="preserve"> CITATION Dan20 \l 2057 </w:instrText>
          </w:r>
          <w:r w:rsidR="0051401F" w:rsidRPr="00380260">
            <w:fldChar w:fldCharType="separate"/>
          </w:r>
          <w:r w:rsidR="0051401F" w:rsidRPr="00380260">
            <w:rPr>
              <w:noProof/>
            </w:rPr>
            <w:t xml:space="preserve"> (McCarthy, 2020)</w:t>
          </w:r>
          <w:r w:rsidR="0051401F" w:rsidRPr="00380260">
            <w:fldChar w:fldCharType="end"/>
          </w:r>
        </w:sdtContent>
      </w:sdt>
      <w:r w:rsidR="00500FFE" w:rsidRPr="00380260">
        <w:t xml:space="preserve">. </w:t>
      </w:r>
      <w:r w:rsidR="00576334" w:rsidRPr="00380260">
        <w:t xml:space="preserve">It is vital to consider </w:t>
      </w:r>
      <w:r w:rsidR="001632E5" w:rsidRPr="00380260">
        <w:t xml:space="preserve">the </w:t>
      </w:r>
      <w:r w:rsidR="00576334" w:rsidRPr="00380260">
        <w:t xml:space="preserve">conscious </w:t>
      </w:r>
      <w:r w:rsidR="00905185" w:rsidRPr="00380260">
        <w:t>company</w:t>
      </w:r>
      <w:r w:rsidR="00576334" w:rsidRPr="00380260">
        <w:t xml:space="preserve"> in strategic planning to develop </w:t>
      </w:r>
      <w:r w:rsidR="00905185" w:rsidRPr="00380260">
        <w:t>critical</w:t>
      </w:r>
      <w:r w:rsidR="00576334" w:rsidRPr="00380260">
        <w:t xml:space="preserve"> metrics used as performance indicators to evaluate using ethical business practices. </w:t>
      </w:r>
      <w:r w:rsidR="00D42D68" w:rsidRPr="00380260">
        <w:t xml:space="preserve">The </w:t>
      </w:r>
      <w:r w:rsidR="00A41ECE" w:rsidRPr="00380260">
        <w:t>main aim</w:t>
      </w:r>
      <w:r w:rsidR="00D42D68" w:rsidRPr="00380260">
        <w:t xml:space="preserve"> of strategic planning for a business</w:t>
      </w:r>
      <w:r w:rsidR="00A41ECE" w:rsidRPr="00380260">
        <w:t xml:space="preserve"> is to communicate </w:t>
      </w:r>
      <w:r w:rsidR="00D42D68" w:rsidRPr="00380260">
        <w:t xml:space="preserve">its </w:t>
      </w:r>
      <w:r w:rsidR="00A41ECE" w:rsidRPr="00380260">
        <w:t>goals</w:t>
      </w:r>
      <w:r w:rsidR="003D5C19" w:rsidRPr="00380260">
        <w:t>, which are well articulated through its operations, hence</w:t>
      </w:r>
      <w:r w:rsidR="00651263" w:rsidRPr="00380260">
        <w:t xml:space="preserve"> incorporating</w:t>
      </w:r>
      <w:r w:rsidR="0051401F" w:rsidRPr="00380260">
        <w:t xml:space="preserve"> conscious business operations in the process. </w:t>
      </w:r>
    </w:p>
    <w:p w14:paraId="0DAAC64C" w14:textId="63F06956" w:rsidR="00515AB9" w:rsidRPr="003B14D9" w:rsidRDefault="00515AB9" w:rsidP="00515AB9">
      <w:pPr>
        <w:pStyle w:val="BodyTextIndent"/>
        <w:rPr>
          <w:b/>
          <w:bCs/>
        </w:rPr>
      </w:pPr>
      <w:r w:rsidRPr="003B14D9">
        <w:rPr>
          <w:b/>
          <w:bCs/>
        </w:rPr>
        <w:t>References</w:t>
      </w:r>
    </w:p>
    <w:p w14:paraId="7BA2095C" w14:textId="0075660C" w:rsidR="00515AB9" w:rsidRPr="00380260" w:rsidRDefault="00515AB9"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Marks-Grant, T. A. (2018). </w:t>
      </w:r>
      <w:r w:rsidRPr="00380260">
        <w:rPr>
          <w:rFonts w:ascii="Times New Roman" w:hAnsi="Times New Roman" w:cs="Times New Roman"/>
          <w:i/>
          <w:iCs/>
          <w:noProof/>
          <w:sz w:val="24"/>
          <w:szCs w:val="24"/>
        </w:rPr>
        <w:t>Business as a movement: A qualitative study of th</w:t>
      </w:r>
      <w:r w:rsidR="0023644E">
        <w:rPr>
          <w:rFonts w:ascii="Times New Roman" w:hAnsi="Times New Roman" w:cs="Times New Roman"/>
          <w:i/>
          <w:iCs/>
          <w:noProof/>
          <w:sz w:val="24"/>
          <w:szCs w:val="24"/>
        </w:rPr>
        <w:t>e</w:t>
      </w:r>
      <w:r w:rsidRPr="00380260">
        <w:rPr>
          <w:rFonts w:ascii="Times New Roman" w:hAnsi="Times New Roman" w:cs="Times New Roman"/>
          <w:i/>
          <w:iCs/>
          <w:noProof/>
          <w:sz w:val="24"/>
          <w:szCs w:val="24"/>
        </w:rPr>
        <w:t xml:space="preserve"> meanings and practices behind socially con</w:t>
      </w:r>
      <w:r w:rsidR="0023644E">
        <w:rPr>
          <w:rFonts w:ascii="Times New Roman" w:hAnsi="Times New Roman" w:cs="Times New Roman"/>
          <w:i/>
          <w:iCs/>
          <w:noProof/>
          <w:sz w:val="24"/>
          <w:szCs w:val="24"/>
        </w:rPr>
        <w:t>s</w:t>
      </w:r>
      <w:r w:rsidRPr="00380260">
        <w:rPr>
          <w:rFonts w:ascii="Times New Roman" w:hAnsi="Times New Roman" w:cs="Times New Roman"/>
          <w:i/>
          <w:iCs/>
          <w:noProof/>
          <w:sz w:val="24"/>
          <w:szCs w:val="24"/>
        </w:rPr>
        <w:t>cious capitalism.</w:t>
      </w:r>
      <w:r w:rsidRPr="00380260">
        <w:rPr>
          <w:rFonts w:ascii="Times New Roman" w:hAnsi="Times New Roman" w:cs="Times New Roman"/>
          <w:noProof/>
          <w:sz w:val="24"/>
          <w:szCs w:val="24"/>
        </w:rPr>
        <w:t xml:space="preserve"> Benedictine University.</w:t>
      </w:r>
    </w:p>
    <w:p w14:paraId="639B6F48" w14:textId="3D1AB93F" w:rsidR="00515AB9" w:rsidRPr="00380260" w:rsidRDefault="00515AB9"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McCarthy, D. (2020, June 8). </w:t>
      </w:r>
      <w:r w:rsidRPr="00380260">
        <w:rPr>
          <w:rFonts w:ascii="Times New Roman" w:hAnsi="Times New Roman" w:cs="Times New Roman"/>
          <w:i/>
          <w:iCs/>
          <w:noProof/>
          <w:sz w:val="24"/>
          <w:szCs w:val="24"/>
        </w:rPr>
        <w:t>7 Important elements of a strategic plan.</w:t>
      </w:r>
      <w:r w:rsidRPr="00380260">
        <w:rPr>
          <w:rFonts w:ascii="Times New Roman" w:hAnsi="Times New Roman" w:cs="Times New Roman"/>
          <w:noProof/>
          <w:sz w:val="24"/>
          <w:szCs w:val="24"/>
        </w:rPr>
        <w:t xml:space="preserve"> Retrieved from The balance Careers: https://www.thebalancecareers.com/strategic-plan-elements-2276139</w:t>
      </w:r>
    </w:p>
    <w:p w14:paraId="596E2C75" w14:textId="38AC3D94" w:rsidR="00515AB9" w:rsidRPr="00380260" w:rsidRDefault="00515AB9"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Stahlhofer, N. S. (2018). Putting Conscious Business Into Context. </w:t>
      </w:r>
      <w:r w:rsidRPr="00380260">
        <w:rPr>
          <w:rFonts w:ascii="Times New Roman" w:hAnsi="Times New Roman" w:cs="Times New Roman"/>
          <w:i/>
          <w:iCs/>
          <w:noProof/>
          <w:sz w:val="24"/>
          <w:szCs w:val="24"/>
        </w:rPr>
        <w:t>Con</w:t>
      </w:r>
      <w:r w:rsidR="0023644E">
        <w:rPr>
          <w:rFonts w:ascii="Times New Roman" w:hAnsi="Times New Roman" w:cs="Times New Roman"/>
          <w:i/>
          <w:iCs/>
          <w:noProof/>
          <w:sz w:val="24"/>
          <w:szCs w:val="24"/>
        </w:rPr>
        <w:t>s</w:t>
      </w:r>
      <w:r w:rsidRPr="00380260">
        <w:rPr>
          <w:rFonts w:ascii="Times New Roman" w:hAnsi="Times New Roman" w:cs="Times New Roman"/>
          <w:i/>
          <w:iCs/>
          <w:noProof/>
          <w:sz w:val="24"/>
          <w:szCs w:val="24"/>
        </w:rPr>
        <w:t>cious Business in Germany</w:t>
      </w:r>
      <w:r w:rsidRPr="00380260">
        <w:rPr>
          <w:rFonts w:ascii="Times New Roman" w:hAnsi="Times New Roman" w:cs="Times New Roman"/>
          <w:noProof/>
          <w:sz w:val="24"/>
          <w:szCs w:val="24"/>
        </w:rPr>
        <w:t>, 5-62.</w:t>
      </w:r>
    </w:p>
    <w:p w14:paraId="1FBFEB60" w14:textId="1684016A" w:rsidR="00304B53" w:rsidRPr="003B14D9" w:rsidRDefault="00304B53" w:rsidP="00515AB9">
      <w:pPr>
        <w:pStyle w:val="BodyTextIndent"/>
        <w:rPr>
          <w:b/>
          <w:bCs/>
        </w:rPr>
      </w:pPr>
      <w:r w:rsidRPr="003B14D9">
        <w:rPr>
          <w:b/>
          <w:bCs/>
        </w:rPr>
        <w:t>Discussion 7</w:t>
      </w:r>
    </w:p>
    <w:p w14:paraId="20B57C8C" w14:textId="08D4CD29" w:rsidR="00304B53" w:rsidRPr="00380260" w:rsidRDefault="00304B53" w:rsidP="00515AB9">
      <w:pPr>
        <w:pStyle w:val="BodyTextIndent"/>
      </w:pPr>
      <w:r w:rsidRPr="00380260">
        <w:t xml:space="preserve">Strategy execution </w:t>
      </w:r>
      <w:r w:rsidR="001632E5" w:rsidRPr="00380260">
        <w:t>is</w:t>
      </w:r>
      <w:r w:rsidR="000414E6" w:rsidRPr="00380260">
        <w:t xml:space="preserve"> the successful implementation of</w:t>
      </w:r>
      <w:r w:rsidR="004845A7" w:rsidRPr="00380260">
        <w:t xml:space="preserve"> business goals.</w:t>
      </w:r>
      <w:r w:rsidR="00960C0C" w:rsidRPr="00380260">
        <w:t xml:space="preserve"> Through various procedures, a company </w:t>
      </w:r>
      <w:r w:rsidR="004A6E02" w:rsidRPr="00380260">
        <w:t>can</w:t>
      </w:r>
      <w:r w:rsidR="00960C0C" w:rsidRPr="00380260">
        <w:t xml:space="preserve"> set realistic and ach</w:t>
      </w:r>
      <w:r w:rsidR="004A6E02" w:rsidRPr="00380260">
        <w:t>ievab</w:t>
      </w:r>
      <w:r w:rsidR="00960C0C" w:rsidRPr="00380260">
        <w:t xml:space="preserve">le goals </w:t>
      </w:r>
      <w:r w:rsidR="00DA0F0E">
        <w:t>by using</w:t>
      </w:r>
      <w:r w:rsidR="00960C0C" w:rsidRPr="00380260">
        <w:t xml:space="preserve"> intense strategic execution measures.</w:t>
      </w:r>
      <w:r w:rsidR="004845A7" w:rsidRPr="00380260">
        <w:t xml:space="preserve"> </w:t>
      </w:r>
      <w:r w:rsidR="00960C0C" w:rsidRPr="00380260">
        <w:t>This</w:t>
      </w:r>
      <w:r w:rsidR="004845A7" w:rsidRPr="00380260">
        <w:t xml:space="preserve"> entails </w:t>
      </w:r>
      <w:r w:rsidR="003B53B7" w:rsidRPr="00380260">
        <w:t>different</w:t>
      </w:r>
      <w:r w:rsidR="004845A7" w:rsidRPr="00380260">
        <w:t xml:space="preserve"> types </w:t>
      </w:r>
      <w:r w:rsidR="00960C0C" w:rsidRPr="00380260">
        <w:t>of execution strategies</w:t>
      </w:r>
      <w:r w:rsidR="004A6E02" w:rsidRPr="00380260">
        <w:t>,</w:t>
      </w:r>
      <w:r w:rsidR="00960C0C" w:rsidRPr="00380260">
        <w:t xml:space="preserve"> such as performance management and </w:t>
      </w:r>
      <w:r w:rsidR="00092DFC" w:rsidRPr="00380260">
        <w:t>program management</w:t>
      </w:r>
      <w:r w:rsidR="00960C0C" w:rsidRPr="00380260">
        <w:t xml:space="preserve">. Performance management strategies involve setting up </w:t>
      </w:r>
      <w:r w:rsidR="004A6E02" w:rsidRPr="00380260">
        <w:t>metrics that</w:t>
      </w:r>
      <w:r w:rsidR="00960C0C" w:rsidRPr="00380260">
        <w:t xml:space="preserve"> will be used to evaluate the capabilities of organi</w:t>
      </w:r>
      <w:r w:rsidR="004A6E02" w:rsidRPr="00380260">
        <w:t>z</w:t>
      </w:r>
      <w:r w:rsidR="00960C0C" w:rsidRPr="00380260">
        <w:t xml:space="preserve">ations. It is </w:t>
      </w:r>
      <w:r w:rsidR="00960C0C" w:rsidRPr="00380260">
        <w:lastRenderedPageBreak/>
        <w:t xml:space="preserve">also a collaborative effort </w:t>
      </w:r>
      <w:r w:rsidR="004A6E02" w:rsidRPr="00380260">
        <w:t>that</w:t>
      </w:r>
      <w:r w:rsidR="00960C0C" w:rsidRPr="00380260">
        <w:t xml:space="preserve"> involves </w:t>
      </w:r>
      <w:r w:rsidR="003B53B7" w:rsidRPr="00380260">
        <w:t>thorough</w:t>
      </w:r>
      <w:r w:rsidR="00960C0C" w:rsidRPr="00380260">
        <w:t xml:space="preserve"> communication amongst the employees and the management team to review long</w:t>
      </w:r>
      <w:r w:rsidR="00B50138">
        <w:t>-</w:t>
      </w:r>
      <w:r w:rsidR="00960C0C" w:rsidRPr="00380260">
        <w:t>term organi</w:t>
      </w:r>
      <w:r w:rsidR="004A6E02" w:rsidRPr="00380260">
        <w:t>z</w:t>
      </w:r>
      <w:r w:rsidR="00960C0C" w:rsidRPr="00380260">
        <w:t>ational goals and employee objectives</w:t>
      </w:r>
      <w:sdt>
        <w:sdtPr>
          <w:id w:val="-76757972"/>
          <w:citation/>
        </w:sdtPr>
        <w:sdtEndPr/>
        <w:sdtContent>
          <w:r w:rsidR="00092DFC" w:rsidRPr="00380260">
            <w:fldChar w:fldCharType="begin"/>
          </w:r>
          <w:r w:rsidR="00092DFC" w:rsidRPr="00380260">
            <w:rPr>
              <w:lang w:val="en-US"/>
            </w:rPr>
            <w:instrText xml:space="preserve"> CITATION Pol18 \l 1033 </w:instrText>
          </w:r>
          <w:r w:rsidR="00092DFC" w:rsidRPr="00380260">
            <w:fldChar w:fldCharType="separate"/>
          </w:r>
          <w:r w:rsidR="00092DFC" w:rsidRPr="00380260">
            <w:rPr>
              <w:noProof/>
              <w:lang w:val="en-US"/>
            </w:rPr>
            <w:t xml:space="preserve"> (Pollitt, 2018)</w:t>
          </w:r>
          <w:r w:rsidR="00092DFC" w:rsidRPr="00380260">
            <w:fldChar w:fldCharType="end"/>
          </w:r>
        </w:sdtContent>
      </w:sdt>
      <w:r w:rsidR="00960C0C" w:rsidRPr="00380260">
        <w:t xml:space="preserve">. The whole process aims </w:t>
      </w:r>
      <w:r w:rsidR="003B53B7" w:rsidRPr="00380260">
        <w:t>to ensure that each human resource contributes positively towards the organization's growth and</w:t>
      </w:r>
      <w:r w:rsidR="00960C0C" w:rsidRPr="00380260">
        <w:t xml:space="preserve"> career goals. It is beneficial for the organi</w:t>
      </w:r>
      <w:r w:rsidR="004A6E02" w:rsidRPr="00380260">
        <w:t>z</w:t>
      </w:r>
      <w:r w:rsidR="00960C0C" w:rsidRPr="00380260">
        <w:t xml:space="preserve">ation since it </w:t>
      </w:r>
      <w:r w:rsidR="004A6E02" w:rsidRPr="00380260">
        <w:t>allows employees</w:t>
      </w:r>
      <w:r w:rsidR="00960C0C" w:rsidRPr="00380260">
        <w:t xml:space="preserve"> to get feedback and honest reviews from the various stakeholders. It also creates a well-defined link between compensation and performance. In strategic execution, performance management increases team productivity</w:t>
      </w:r>
      <w:r w:rsidR="004A6E02" w:rsidRPr="00380260">
        <w:t>, making</w:t>
      </w:r>
      <w:r w:rsidR="00960C0C" w:rsidRPr="00380260">
        <w:t xml:space="preserve"> it feasible for a company to produce favourable results. </w:t>
      </w:r>
    </w:p>
    <w:p w14:paraId="245F8F02" w14:textId="6EDC2407" w:rsidR="003F689F" w:rsidRPr="00380260" w:rsidRDefault="00092DFC" w:rsidP="00515AB9">
      <w:pPr>
        <w:pStyle w:val="BodyTextIndent"/>
      </w:pPr>
      <w:r w:rsidRPr="00380260">
        <w:t xml:space="preserve">Program management involves the coordination of various business operations to attain desired results. It entails correlating varying projects to connect them to contribute individually towards business growth. In strategic execution, program management aids in </w:t>
      </w:r>
      <w:r w:rsidR="004A6E02" w:rsidRPr="00380260">
        <w:t>allocating resources</w:t>
      </w:r>
      <w:r w:rsidRPr="00380260">
        <w:t xml:space="preserve"> across various projects</w:t>
      </w:r>
      <w:r w:rsidR="003B53B7" w:rsidRPr="00380260">
        <w:t>, ensuring that strategy implementation does not face any barriers to in</w:t>
      </w:r>
      <w:r w:rsidRPr="00380260">
        <w:t>sufficient resources</w:t>
      </w:r>
      <w:sdt>
        <w:sdtPr>
          <w:id w:val="622578607"/>
          <w:citation/>
        </w:sdtPr>
        <w:sdtEndPr/>
        <w:sdtContent>
          <w:r w:rsidRPr="00380260">
            <w:fldChar w:fldCharType="begin"/>
          </w:r>
          <w:r w:rsidRPr="00380260">
            <w:rPr>
              <w:lang w:val="en-US"/>
            </w:rPr>
            <w:instrText xml:space="preserve"> CITATION Reb17 \l 1033 </w:instrText>
          </w:r>
          <w:r w:rsidRPr="00380260">
            <w:fldChar w:fldCharType="separate"/>
          </w:r>
          <w:r w:rsidRPr="00380260">
            <w:rPr>
              <w:noProof/>
              <w:lang w:val="en-US"/>
            </w:rPr>
            <w:t xml:space="preserve"> (Rebentisch, 2017)</w:t>
          </w:r>
          <w:r w:rsidRPr="00380260">
            <w:fldChar w:fldCharType="end"/>
          </w:r>
        </w:sdtContent>
      </w:sdt>
      <w:r w:rsidRPr="00380260">
        <w:t xml:space="preserve">. It also fosters easy management of workplace conflict by defining the roles of each team and enhancing continuous communication to eradicate confusion. Program management is also </w:t>
      </w:r>
      <w:r w:rsidR="003B53B7" w:rsidRPr="00380260">
        <w:t>crucial</w:t>
      </w:r>
      <w:r w:rsidRPr="00380260">
        <w:t xml:space="preserve"> in ensuring that while the business aims </w:t>
      </w:r>
      <w:r w:rsidR="004A6E02" w:rsidRPr="00380260">
        <w:t>to attain results, it can</w:t>
      </w:r>
      <w:r w:rsidRPr="00380260">
        <w:t xml:space="preserve"> meet the required standards and quality levels required in the industry for various services and commodities produced.  It also enables continuous review of the business processes used</w:t>
      </w:r>
      <w:r w:rsidR="004A6E02" w:rsidRPr="00380260">
        <w:t>, ensuring</w:t>
      </w:r>
      <w:r w:rsidRPr="00380260">
        <w:t xml:space="preserve"> that the strategic plan will be achieved. Both program and performance management strategies are critical for strategic success</w:t>
      </w:r>
      <w:r w:rsidR="003B53B7" w:rsidRPr="00380260">
        <w:t>. T</w:t>
      </w:r>
      <w:r w:rsidRPr="00380260">
        <w:t>hey regulate and ensure that business operations run smoothly while mitigating any arising challenges</w:t>
      </w:r>
      <w:r w:rsidR="004A6E02" w:rsidRPr="00380260">
        <w:t xml:space="preserve">, hence </w:t>
      </w:r>
      <w:r w:rsidR="003B53B7" w:rsidRPr="00380260">
        <w:t>provid</w:t>
      </w:r>
      <w:r w:rsidR="004A6E02" w:rsidRPr="00380260">
        <w:t>ing the business venture's success</w:t>
      </w:r>
      <w:r w:rsidRPr="00380260">
        <w:t xml:space="preserve">. </w:t>
      </w:r>
    </w:p>
    <w:p w14:paraId="39C22313" w14:textId="77777777" w:rsidR="00B50138" w:rsidRDefault="00B50138">
      <w:pPr>
        <w:rPr>
          <w:rFonts w:ascii="Times New Roman" w:hAnsi="Times New Roman" w:cs="Times New Roman"/>
          <w:b/>
          <w:bCs/>
          <w:sz w:val="24"/>
          <w:szCs w:val="24"/>
        </w:rPr>
      </w:pPr>
      <w:r>
        <w:rPr>
          <w:b/>
          <w:bCs/>
        </w:rPr>
        <w:br w:type="page"/>
      </w:r>
    </w:p>
    <w:p w14:paraId="7EEA01FD" w14:textId="66CF4CCC" w:rsidR="00960C0C" w:rsidRPr="003B14D9" w:rsidRDefault="00380260" w:rsidP="00515AB9">
      <w:pPr>
        <w:pStyle w:val="BodyTextIndent"/>
        <w:rPr>
          <w:b/>
          <w:bCs/>
        </w:rPr>
      </w:pPr>
      <w:bookmarkStart w:id="0" w:name="_GoBack"/>
      <w:bookmarkEnd w:id="0"/>
      <w:r w:rsidRPr="003B14D9">
        <w:rPr>
          <w:b/>
          <w:bCs/>
        </w:rPr>
        <w:lastRenderedPageBreak/>
        <w:t>References</w:t>
      </w:r>
    </w:p>
    <w:p w14:paraId="28D432F3" w14:textId="56A39B11" w:rsidR="00380260" w:rsidRPr="00380260" w:rsidRDefault="00380260"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Pollitt, C. (2018). Performance management 40 years on a review. Some key decisions and consequences. </w:t>
      </w:r>
      <w:r w:rsidRPr="00380260">
        <w:rPr>
          <w:rFonts w:ascii="Times New Roman" w:hAnsi="Times New Roman" w:cs="Times New Roman"/>
          <w:i/>
          <w:iCs/>
          <w:noProof/>
          <w:sz w:val="24"/>
          <w:szCs w:val="24"/>
        </w:rPr>
        <w:t>Public Money &amp; Management, 38(3)</w:t>
      </w:r>
      <w:r w:rsidRPr="00380260">
        <w:rPr>
          <w:rFonts w:ascii="Times New Roman" w:hAnsi="Times New Roman" w:cs="Times New Roman"/>
          <w:noProof/>
          <w:sz w:val="24"/>
          <w:szCs w:val="24"/>
        </w:rPr>
        <w:t xml:space="preserve">, 167-174. </w:t>
      </w:r>
    </w:p>
    <w:p w14:paraId="417800D6" w14:textId="1C815630" w:rsidR="00380260" w:rsidRPr="00380260" w:rsidRDefault="00380260" w:rsidP="00380260">
      <w:pPr>
        <w:pStyle w:val="Bibliography"/>
        <w:spacing w:line="480" w:lineRule="auto"/>
        <w:ind w:left="720" w:hanging="720"/>
        <w:rPr>
          <w:rFonts w:ascii="Times New Roman" w:hAnsi="Times New Roman" w:cs="Times New Roman"/>
          <w:noProof/>
          <w:sz w:val="24"/>
          <w:szCs w:val="24"/>
        </w:rPr>
      </w:pPr>
      <w:r w:rsidRPr="00380260">
        <w:rPr>
          <w:rFonts w:ascii="Times New Roman" w:hAnsi="Times New Roman" w:cs="Times New Roman"/>
          <w:noProof/>
          <w:sz w:val="24"/>
          <w:szCs w:val="24"/>
        </w:rPr>
        <w:t xml:space="preserve">Rebentisch, E. &amp;. (2017). </w:t>
      </w:r>
      <w:r w:rsidRPr="00380260">
        <w:rPr>
          <w:rFonts w:ascii="Times New Roman" w:hAnsi="Times New Roman" w:cs="Times New Roman"/>
          <w:i/>
          <w:iCs/>
          <w:noProof/>
          <w:sz w:val="24"/>
          <w:szCs w:val="24"/>
        </w:rPr>
        <w:t>Integrating program management and systems engineering.</w:t>
      </w:r>
      <w:r w:rsidRPr="00380260">
        <w:rPr>
          <w:rFonts w:ascii="Times New Roman" w:hAnsi="Times New Roman" w:cs="Times New Roman"/>
          <w:noProof/>
          <w:sz w:val="24"/>
          <w:szCs w:val="24"/>
        </w:rPr>
        <w:t xml:space="preserve"> John Wiley &amp; Sons.</w:t>
      </w:r>
    </w:p>
    <w:p w14:paraId="5979DA5B" w14:textId="33C4E1C4" w:rsidR="00380260" w:rsidRPr="00380260" w:rsidRDefault="00380260" w:rsidP="00380260">
      <w:pPr>
        <w:pStyle w:val="Bibliography"/>
        <w:spacing w:line="480" w:lineRule="auto"/>
        <w:ind w:left="720" w:hanging="720"/>
        <w:rPr>
          <w:rFonts w:ascii="Times New Roman" w:hAnsi="Times New Roman" w:cs="Times New Roman"/>
          <w:noProof/>
          <w:sz w:val="24"/>
          <w:szCs w:val="24"/>
        </w:rPr>
      </w:pPr>
    </w:p>
    <w:p w14:paraId="60B88EEF" w14:textId="77777777" w:rsidR="00380260" w:rsidRPr="00380260" w:rsidRDefault="00380260" w:rsidP="00380260">
      <w:pPr>
        <w:pStyle w:val="BodyTextIndent"/>
        <w:ind w:hanging="720"/>
      </w:pPr>
    </w:p>
    <w:p w14:paraId="6D77C2F3" w14:textId="77777777" w:rsidR="00DD0265" w:rsidRPr="00380260" w:rsidRDefault="00DD0265" w:rsidP="00380260">
      <w:pPr>
        <w:pStyle w:val="BodyTextIndent"/>
        <w:ind w:hanging="720"/>
      </w:pPr>
    </w:p>
    <w:sectPr w:rsidR="00DD0265" w:rsidRPr="00380260">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9B937" w14:textId="77777777" w:rsidR="009746D1" w:rsidRDefault="009746D1" w:rsidP="003B14D9">
      <w:pPr>
        <w:spacing w:after="0" w:line="240" w:lineRule="auto"/>
      </w:pPr>
      <w:r>
        <w:separator/>
      </w:r>
    </w:p>
  </w:endnote>
  <w:endnote w:type="continuationSeparator" w:id="0">
    <w:p w14:paraId="35BC9B4D" w14:textId="77777777" w:rsidR="009746D1" w:rsidRDefault="009746D1" w:rsidP="003B1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95780" w14:textId="77777777" w:rsidR="009746D1" w:rsidRDefault="009746D1" w:rsidP="003B14D9">
      <w:pPr>
        <w:spacing w:after="0" w:line="240" w:lineRule="auto"/>
      </w:pPr>
      <w:r>
        <w:separator/>
      </w:r>
    </w:p>
  </w:footnote>
  <w:footnote w:type="continuationSeparator" w:id="0">
    <w:p w14:paraId="3414A281" w14:textId="77777777" w:rsidR="009746D1" w:rsidRDefault="009746D1" w:rsidP="003B14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81482597"/>
      <w:docPartObj>
        <w:docPartGallery w:val="Page Numbers (Top of Page)"/>
        <w:docPartUnique/>
      </w:docPartObj>
    </w:sdtPr>
    <w:sdtEndPr>
      <w:rPr>
        <w:noProof/>
      </w:rPr>
    </w:sdtEndPr>
    <w:sdtContent>
      <w:p w14:paraId="64F445AF" w14:textId="5B37C40A" w:rsidR="003B14D9" w:rsidRPr="003B14D9" w:rsidRDefault="003B14D9">
        <w:pPr>
          <w:pStyle w:val="Header"/>
          <w:jc w:val="right"/>
          <w:rPr>
            <w:rFonts w:ascii="Times New Roman" w:hAnsi="Times New Roman" w:cs="Times New Roman"/>
            <w:sz w:val="24"/>
            <w:szCs w:val="24"/>
          </w:rPr>
        </w:pPr>
        <w:r w:rsidRPr="003B14D9">
          <w:rPr>
            <w:rFonts w:ascii="Times New Roman" w:hAnsi="Times New Roman" w:cs="Times New Roman"/>
            <w:sz w:val="24"/>
            <w:szCs w:val="24"/>
          </w:rPr>
          <w:fldChar w:fldCharType="begin"/>
        </w:r>
        <w:r w:rsidRPr="003B14D9">
          <w:rPr>
            <w:rFonts w:ascii="Times New Roman" w:hAnsi="Times New Roman" w:cs="Times New Roman"/>
            <w:sz w:val="24"/>
            <w:szCs w:val="24"/>
          </w:rPr>
          <w:instrText xml:space="preserve"> PAGE   \* MERGEFORMAT </w:instrText>
        </w:r>
        <w:r w:rsidRPr="003B14D9">
          <w:rPr>
            <w:rFonts w:ascii="Times New Roman" w:hAnsi="Times New Roman" w:cs="Times New Roman"/>
            <w:sz w:val="24"/>
            <w:szCs w:val="24"/>
          </w:rPr>
          <w:fldChar w:fldCharType="separate"/>
        </w:r>
        <w:r w:rsidR="00B50138">
          <w:rPr>
            <w:rFonts w:ascii="Times New Roman" w:hAnsi="Times New Roman" w:cs="Times New Roman"/>
            <w:noProof/>
            <w:sz w:val="24"/>
            <w:szCs w:val="24"/>
          </w:rPr>
          <w:t>12</w:t>
        </w:r>
        <w:r w:rsidRPr="003B14D9">
          <w:rPr>
            <w:rFonts w:ascii="Times New Roman" w:hAnsi="Times New Roman" w:cs="Times New Roman"/>
            <w:noProof/>
            <w:sz w:val="24"/>
            <w:szCs w:val="24"/>
          </w:rPr>
          <w:fldChar w:fldCharType="end"/>
        </w:r>
      </w:p>
    </w:sdtContent>
  </w:sdt>
  <w:p w14:paraId="137B5B46" w14:textId="77777777" w:rsidR="003B14D9" w:rsidRPr="003B14D9" w:rsidRDefault="003B14D9">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0MbI0MDAwMzQyMbFU0lEKTi0uzszPAykwqwUAJdPewSwAAAA="/>
  </w:docVars>
  <w:rsids>
    <w:rsidRoot w:val="004831A1"/>
    <w:rsid w:val="000255CD"/>
    <w:rsid w:val="00025B85"/>
    <w:rsid w:val="000320DF"/>
    <w:rsid w:val="000414E6"/>
    <w:rsid w:val="0004213C"/>
    <w:rsid w:val="000540B1"/>
    <w:rsid w:val="000678E4"/>
    <w:rsid w:val="00092DFC"/>
    <w:rsid w:val="00093E91"/>
    <w:rsid w:val="000B726B"/>
    <w:rsid w:val="000D52CB"/>
    <w:rsid w:val="000D6520"/>
    <w:rsid w:val="001102F9"/>
    <w:rsid w:val="001441E3"/>
    <w:rsid w:val="001632E5"/>
    <w:rsid w:val="00171C7A"/>
    <w:rsid w:val="00185052"/>
    <w:rsid w:val="001B5FB3"/>
    <w:rsid w:val="001B63E6"/>
    <w:rsid w:val="001E1AB5"/>
    <w:rsid w:val="00235954"/>
    <w:rsid w:val="0023644E"/>
    <w:rsid w:val="002A65AF"/>
    <w:rsid w:val="002A7FD1"/>
    <w:rsid w:val="002B4FD5"/>
    <w:rsid w:val="002F07B7"/>
    <w:rsid w:val="002F1794"/>
    <w:rsid w:val="00304B53"/>
    <w:rsid w:val="00311A67"/>
    <w:rsid w:val="0032008A"/>
    <w:rsid w:val="0033520B"/>
    <w:rsid w:val="00363405"/>
    <w:rsid w:val="00366AAE"/>
    <w:rsid w:val="0037194C"/>
    <w:rsid w:val="00380260"/>
    <w:rsid w:val="003B14D9"/>
    <w:rsid w:val="003B53B7"/>
    <w:rsid w:val="003D35F3"/>
    <w:rsid w:val="003D5C19"/>
    <w:rsid w:val="003E7AB5"/>
    <w:rsid w:val="003F6755"/>
    <w:rsid w:val="003F689F"/>
    <w:rsid w:val="0043549A"/>
    <w:rsid w:val="00440AB0"/>
    <w:rsid w:val="00464DE5"/>
    <w:rsid w:val="00477356"/>
    <w:rsid w:val="004831A1"/>
    <w:rsid w:val="004845A7"/>
    <w:rsid w:val="00490C50"/>
    <w:rsid w:val="00496DC5"/>
    <w:rsid w:val="004A6E02"/>
    <w:rsid w:val="004A788C"/>
    <w:rsid w:val="004C34A5"/>
    <w:rsid w:val="004C4BF9"/>
    <w:rsid w:val="004C7CC5"/>
    <w:rsid w:val="004D0FC5"/>
    <w:rsid w:val="004D638B"/>
    <w:rsid w:val="00500FFE"/>
    <w:rsid w:val="005111D9"/>
    <w:rsid w:val="0051401F"/>
    <w:rsid w:val="00515AB9"/>
    <w:rsid w:val="00516665"/>
    <w:rsid w:val="00536861"/>
    <w:rsid w:val="00543363"/>
    <w:rsid w:val="00552C6D"/>
    <w:rsid w:val="00570A36"/>
    <w:rsid w:val="00576334"/>
    <w:rsid w:val="005763C8"/>
    <w:rsid w:val="005827E1"/>
    <w:rsid w:val="00585319"/>
    <w:rsid w:val="005C4AAB"/>
    <w:rsid w:val="005E08CB"/>
    <w:rsid w:val="005F6F0D"/>
    <w:rsid w:val="00651263"/>
    <w:rsid w:val="00677903"/>
    <w:rsid w:val="00686E2D"/>
    <w:rsid w:val="006F609A"/>
    <w:rsid w:val="007073D6"/>
    <w:rsid w:val="00741E09"/>
    <w:rsid w:val="00754E99"/>
    <w:rsid w:val="007552AA"/>
    <w:rsid w:val="007648D8"/>
    <w:rsid w:val="00766C82"/>
    <w:rsid w:val="00782A51"/>
    <w:rsid w:val="007A1FB4"/>
    <w:rsid w:val="007A74A3"/>
    <w:rsid w:val="007B68BB"/>
    <w:rsid w:val="007D43AA"/>
    <w:rsid w:val="007E3A35"/>
    <w:rsid w:val="007E4B8E"/>
    <w:rsid w:val="00821DE8"/>
    <w:rsid w:val="008270D8"/>
    <w:rsid w:val="008665DE"/>
    <w:rsid w:val="008A0A44"/>
    <w:rsid w:val="008A1D4D"/>
    <w:rsid w:val="008B6134"/>
    <w:rsid w:val="008C6212"/>
    <w:rsid w:val="008C69FD"/>
    <w:rsid w:val="008E3D61"/>
    <w:rsid w:val="00905185"/>
    <w:rsid w:val="00913A89"/>
    <w:rsid w:val="00945CF8"/>
    <w:rsid w:val="00960C0C"/>
    <w:rsid w:val="009746D1"/>
    <w:rsid w:val="009C58C7"/>
    <w:rsid w:val="009F442C"/>
    <w:rsid w:val="00A03BF3"/>
    <w:rsid w:val="00A22853"/>
    <w:rsid w:val="00A33F07"/>
    <w:rsid w:val="00A41ECE"/>
    <w:rsid w:val="00A74CD1"/>
    <w:rsid w:val="00A751B2"/>
    <w:rsid w:val="00A86193"/>
    <w:rsid w:val="00A91208"/>
    <w:rsid w:val="00AD1FCC"/>
    <w:rsid w:val="00AE11AD"/>
    <w:rsid w:val="00AE558B"/>
    <w:rsid w:val="00B25FEC"/>
    <w:rsid w:val="00B36A44"/>
    <w:rsid w:val="00B50138"/>
    <w:rsid w:val="00B7306B"/>
    <w:rsid w:val="00BB7C22"/>
    <w:rsid w:val="00BF09C8"/>
    <w:rsid w:val="00BF4F9C"/>
    <w:rsid w:val="00BF6D1A"/>
    <w:rsid w:val="00C425C4"/>
    <w:rsid w:val="00C75451"/>
    <w:rsid w:val="00CF54EC"/>
    <w:rsid w:val="00D34EAE"/>
    <w:rsid w:val="00D42D68"/>
    <w:rsid w:val="00D5535C"/>
    <w:rsid w:val="00DA0F0E"/>
    <w:rsid w:val="00DB7F4F"/>
    <w:rsid w:val="00DD0265"/>
    <w:rsid w:val="00DD1C5F"/>
    <w:rsid w:val="00DE2AB9"/>
    <w:rsid w:val="00DE5EEA"/>
    <w:rsid w:val="00E0106F"/>
    <w:rsid w:val="00E07ED2"/>
    <w:rsid w:val="00E11D7A"/>
    <w:rsid w:val="00E22ADB"/>
    <w:rsid w:val="00E353FC"/>
    <w:rsid w:val="00E55E80"/>
    <w:rsid w:val="00E6688B"/>
    <w:rsid w:val="00E7114F"/>
    <w:rsid w:val="00E83C69"/>
    <w:rsid w:val="00EA3EC0"/>
    <w:rsid w:val="00EE0BFA"/>
    <w:rsid w:val="00EF104E"/>
    <w:rsid w:val="00F12AC7"/>
    <w:rsid w:val="00F613A7"/>
    <w:rsid w:val="00F92075"/>
    <w:rsid w:val="00FB6215"/>
    <w:rsid w:val="00FF7C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2E9E5"/>
  <w15:docId w15:val="{F4D52360-B0E9-4A8E-AC0B-05237E32E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8B6134"/>
    <w:pPr>
      <w:spacing w:line="480" w:lineRule="auto"/>
      <w:ind w:firstLine="720"/>
    </w:pPr>
    <w:rPr>
      <w:rFonts w:ascii="Times New Roman" w:hAnsi="Times New Roman" w:cs="Times New Roman"/>
      <w:sz w:val="24"/>
      <w:szCs w:val="24"/>
    </w:rPr>
  </w:style>
  <w:style w:type="character" w:customStyle="1" w:styleId="BodyTextIndentChar">
    <w:name w:val="Body Text Indent Char"/>
    <w:basedOn w:val="DefaultParagraphFont"/>
    <w:link w:val="BodyTextIndent"/>
    <w:uiPriority w:val="99"/>
    <w:rsid w:val="008B6134"/>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8C69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69FD"/>
    <w:rPr>
      <w:rFonts w:ascii="Tahoma" w:hAnsi="Tahoma" w:cs="Tahoma"/>
      <w:sz w:val="16"/>
      <w:szCs w:val="16"/>
    </w:rPr>
  </w:style>
  <w:style w:type="paragraph" w:styleId="Bibliography">
    <w:name w:val="Bibliography"/>
    <w:basedOn w:val="Normal"/>
    <w:next w:val="Normal"/>
    <w:uiPriority w:val="37"/>
    <w:unhideWhenUsed/>
    <w:rsid w:val="0033520B"/>
  </w:style>
  <w:style w:type="paragraph" w:styleId="Header">
    <w:name w:val="header"/>
    <w:basedOn w:val="Normal"/>
    <w:link w:val="HeaderChar"/>
    <w:uiPriority w:val="99"/>
    <w:unhideWhenUsed/>
    <w:rsid w:val="003B14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4D9"/>
  </w:style>
  <w:style w:type="paragraph" w:styleId="Footer">
    <w:name w:val="footer"/>
    <w:basedOn w:val="Normal"/>
    <w:link w:val="FooterChar"/>
    <w:uiPriority w:val="99"/>
    <w:unhideWhenUsed/>
    <w:rsid w:val="003B14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4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782060">
      <w:bodyDiv w:val="1"/>
      <w:marLeft w:val="0"/>
      <w:marRight w:val="0"/>
      <w:marTop w:val="0"/>
      <w:marBottom w:val="0"/>
      <w:divBdr>
        <w:top w:val="none" w:sz="0" w:space="0" w:color="auto"/>
        <w:left w:val="none" w:sz="0" w:space="0" w:color="auto"/>
        <w:bottom w:val="none" w:sz="0" w:space="0" w:color="auto"/>
        <w:right w:val="none" w:sz="0" w:space="0" w:color="auto"/>
      </w:divBdr>
    </w:div>
    <w:div w:id="713624009">
      <w:bodyDiv w:val="1"/>
      <w:marLeft w:val="0"/>
      <w:marRight w:val="0"/>
      <w:marTop w:val="0"/>
      <w:marBottom w:val="0"/>
      <w:divBdr>
        <w:top w:val="none" w:sz="0" w:space="0" w:color="auto"/>
        <w:left w:val="none" w:sz="0" w:space="0" w:color="auto"/>
        <w:bottom w:val="none" w:sz="0" w:space="0" w:color="auto"/>
        <w:right w:val="none" w:sz="0" w:space="0" w:color="auto"/>
      </w:divBdr>
    </w:div>
    <w:div w:id="760760173">
      <w:bodyDiv w:val="1"/>
      <w:marLeft w:val="0"/>
      <w:marRight w:val="0"/>
      <w:marTop w:val="0"/>
      <w:marBottom w:val="0"/>
      <w:divBdr>
        <w:top w:val="none" w:sz="0" w:space="0" w:color="auto"/>
        <w:left w:val="none" w:sz="0" w:space="0" w:color="auto"/>
        <w:bottom w:val="none" w:sz="0" w:space="0" w:color="auto"/>
        <w:right w:val="none" w:sz="0" w:space="0" w:color="auto"/>
      </w:divBdr>
    </w:div>
    <w:div w:id="1215049020">
      <w:bodyDiv w:val="1"/>
      <w:marLeft w:val="0"/>
      <w:marRight w:val="0"/>
      <w:marTop w:val="0"/>
      <w:marBottom w:val="0"/>
      <w:divBdr>
        <w:top w:val="none" w:sz="0" w:space="0" w:color="auto"/>
        <w:left w:val="none" w:sz="0" w:space="0" w:color="auto"/>
        <w:bottom w:val="none" w:sz="0" w:space="0" w:color="auto"/>
        <w:right w:val="none" w:sz="0" w:space="0" w:color="auto"/>
      </w:divBdr>
    </w:div>
    <w:div w:id="1705594812">
      <w:bodyDiv w:val="1"/>
      <w:marLeft w:val="0"/>
      <w:marRight w:val="0"/>
      <w:marTop w:val="0"/>
      <w:marBottom w:val="0"/>
      <w:divBdr>
        <w:top w:val="none" w:sz="0" w:space="0" w:color="auto"/>
        <w:left w:val="none" w:sz="0" w:space="0" w:color="auto"/>
        <w:bottom w:val="none" w:sz="0" w:space="0" w:color="auto"/>
        <w:right w:val="none" w:sz="0" w:space="0" w:color="auto"/>
      </w:divBdr>
    </w:div>
    <w:div w:id="2021079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Abh17</b:Tag>
    <b:SourceType>InternetSite</b:SourceType>
    <b:Guid>{1E3A78FD-F908-4B67-9F4C-FFEB49D10342}</b:Guid>
    <b:Author>
      <b:Author>
        <b:NameList>
          <b:Person>
            <b:Last>Pratap</b:Last>
            <b:First>Abhijeet</b:First>
          </b:Person>
        </b:NameList>
      </b:Author>
    </b:Author>
    <b:Title>Generic and Intensive Growth Strategies of Amazon </b:Title>
    <b:InternetSiteTitle>Notesmatic </b:InternetSiteTitle>
    <b:Year>2017</b:Year>
    <b:Month>July </b:Month>
    <b:Day>16</b:Day>
    <b:URL>https://notesmatic.com/201707generic-and-intensive-growth-strategies-of-amazon/</b:URL>
    <b:RefOrder>3</b:RefOrder>
  </b:Source>
  <b:Source>
    <b:Tag>SKG201</b:Tag>
    <b:SourceType>InternetSite</b:SourceType>
    <b:Guid>{D8881151-8950-4B5F-AD40-03B810867462}</b:Guid>
    <b:Title>Amazon SWOT 2021/ SWOT Analysis of Amazon </b:Title>
    <b:InternetSiteTitle>Busines Strategy Hub</b:InternetSiteTitle>
    <b:Year>2020</b:Year>
    <b:URL>https://bstrategyhub-com.cdn.ampproject.org/v/s/bstrategyhub.com/swot-analysis-of-amazon-amazon-swot/?</b:URL>
    <b:Author>
      <b:Author>
        <b:NameList>
          <b:Person>
            <b:Last>Gupta</b:Last>
            <b:First>S.K.</b:First>
          </b:Person>
        </b:NameList>
      </b:Author>
    </b:Author>
    <b:RefOrder>4</b:RefOrder>
  </b:Source>
  <b:Source>
    <b:Tag>Bar181</b:Tag>
    <b:SourceType>Book</b:SourceType>
    <b:Guid>{BA3DD96D-8F43-4B2C-B87C-1DC8C9D8D4E3}</b:Guid>
    <b:Title>Transnational management.</b:Title>
    <b:Year>2018</b:Year>
    <b:Author>
      <b:Author>
        <b:NameList>
          <b:Person>
            <b:Last>Bartlett</b:Last>
            <b:First>Christopher</b:First>
            <b:Middle>A., and Paul W. Beamish.</b:Middle>
          </b:Person>
        </b:NameList>
      </b:Author>
    </b:Author>
    <b:Publisher>Cambridge University Press</b:Publisher>
    <b:RefOrder>6</b:RefOrder>
  </b:Source>
  <b:Source>
    <b:Tag>Cho20</b:Tag>
    <b:SourceType>JournalArticle</b:SourceType>
    <b:Guid>{DFB101C1-524F-4C15-90F6-A5BB97576096}</b:Guid>
    <b:Title>The research of Born Global Firms’ transnational strategy.</b:Title>
    <b:Year>2020</b:Year>
    <b:Author>
      <b:Author>
        <b:NameList>
          <b:Person>
            <b:Last>Chong</b:Last>
            <b:First>L.</b:First>
          </b:Person>
        </b:NameList>
      </b:Author>
    </b:Author>
    <b:JournalName>E3S Web of Conferences </b:JournalName>
    <b:Pages>3023</b:Pages>
    <b:RefOrder>5</b:RefOrder>
  </b:Source>
  <b:Source>
    <b:Tag>Dan20</b:Tag>
    <b:SourceType>DocumentFromInternetSite</b:SourceType>
    <b:Guid>{3F19B67C-E410-474B-88DB-93E7028D18E0}</b:Guid>
    <b:Title>7 Important elements of a strategic plan</b:Title>
    <b:Year>2020</b:Year>
    <b:Author>
      <b:Author>
        <b:NameList>
          <b:Person>
            <b:Last>McCarthy</b:Last>
            <b:First>Dan</b:First>
          </b:Person>
        </b:NameList>
      </b:Author>
    </b:Author>
    <b:InternetSiteTitle>The balance Careers</b:InternetSiteTitle>
    <b:Month>June </b:Month>
    <b:Day>8</b:Day>
    <b:URL>https://www.thebalancecareers.com/strategic-plan-elements-2276139</b:URL>
    <b:RefOrder>9</b:RefOrder>
  </b:Source>
  <b:Source>
    <b:Tag>Sta182</b:Tag>
    <b:SourceType>JournalArticle</b:SourceType>
    <b:Guid>{7C83569D-0F7C-46AC-AF5D-E1E694619984}</b:Guid>
    <b:Title>Putting Conscious Business Into Context </b:Title>
    <b:Year>2018</b:Year>
    <b:Author>
      <b:Author>
        <b:NameList>
          <b:Person>
            <b:Last>Stahlhofer</b:Last>
            <b:First>N.J.,</b:First>
            <b:Middle>Schmidkonz, C. &amp; Kraft, P.</b:Middle>
          </b:Person>
        </b:NameList>
      </b:Author>
    </b:Author>
    <b:JournalName>Concious Business in Germany</b:JournalName>
    <b:Pages>5-62</b:Pages>
    <b:RefOrder>8</b:RefOrder>
  </b:Source>
  <b:Source>
    <b:Tag>Mar185</b:Tag>
    <b:SourceType>Report</b:SourceType>
    <b:Guid>{EE7B657C-12A8-4C53-956A-D763B833D552}</b:Guid>
    <b:Author>
      <b:Author>
        <b:NameList>
          <b:Person>
            <b:Last>Marks-Grant</b:Last>
            <b:First>Theresa</b:First>
            <b:Middle>A</b:Middle>
          </b:Person>
        </b:NameList>
      </b:Author>
    </b:Author>
    <b:Title>Business as a movement: A qualitative study of th meanings and practices behind socially concious capitalism</b:Title>
    <b:Year>2018</b:Year>
    <b:Publisher>Benedictine University </b:Publisher>
    <b:RefOrder>7</b:RefOrder>
  </b:Source>
  <b:Source>
    <b:Tag>Pol18</b:Tag>
    <b:SourceType>JournalArticle</b:SourceType>
    <b:Guid>{C73C4720-CBE4-4D22-B506-3220DD19F43D}</b:Guid>
    <b:Title>Performance management 40 years on: a review. Some key decisions and consequences</b:Title>
    <b:Year>2018</b:Year>
    <b:Author>
      <b:Author>
        <b:NameList>
          <b:Person>
            <b:Last>Pollitt</b:Last>
            <b:First>C.</b:First>
          </b:Person>
        </b:NameList>
      </b:Author>
    </b:Author>
    <b:JournalName>Public Money &amp; Management, 38(3),</b:JournalName>
    <b:Pages>167-174</b:Pages>
    <b:RefOrder>12</b:RefOrder>
  </b:Source>
  <b:Source>
    <b:Tag>Reb17</b:Tag>
    <b:SourceType>Book</b:SourceType>
    <b:Guid>{FB98C03B-AE6B-4F4F-98AE-0D771CCC34CB}</b:Guid>
    <b:Author>
      <b:Author>
        <b:NameList>
          <b:Person>
            <b:Last>Rebentisch</b:Last>
            <b:First>E.,</b:First>
            <b:Middle>&amp; Prusak, L.</b:Middle>
          </b:Person>
        </b:NameList>
      </b:Author>
    </b:Author>
    <b:Title>Integrating program management and systems engineering</b:Title>
    <b:JournalName>Methods, tools, and organizational systems for improving performance.</b:JournalName>
    <b:Year>2017</b:Year>
    <b:Publisher>John Wiley &amp; Sons.</b:Publisher>
    <b:RefOrder>13</b:RefOrder>
  </b:Source>
  <b:Source>
    <b:Tag>Gar17</b:Tag>
    <b:SourceType>JournalArticle</b:SourceType>
    <b:Guid>{D4A80A95-8D23-4C32-8691-5B1D22C5CA96}</b:Guid>
    <b:Title>Goal-Setting: Learnings from a Business Process Management Class Assignment.</b:Title>
    <b:Year>2017</b:Year>
    <b:Author>
      <b:Author>
        <b:NameList>
          <b:Person>
            <b:Last>Garbutt</b:Last>
            <b:First>M.,</b:First>
            <b:Middle>&amp; Seymour, L. F.</b:Middle>
          </b:Person>
        </b:NameList>
      </b:Author>
    </b:Author>
    <b:JournalName>CONF-IRM </b:JournalName>
    <b:Pages>13</b:Pages>
    <b:RefOrder>11</b:RefOrder>
  </b:Source>
  <b:Source>
    <b:Tag>Car20</b:Tag>
    <b:SourceType>Book</b:SourceType>
    <b:Guid>{70DE2960-73BC-42CE-900C-95CD9FB73EC0}</b:Guid>
    <b:Title>Strategic Execution. In Strategic Execution. </b:Title>
    <b:Year>2020</b:Year>
    <b:Author>
      <b:Author>
        <b:NameList>
          <b:Person>
            <b:Last>Carrig</b:Last>
            <b:First>K.</b:First>
            <b:Middle>J., &amp; Snell, S. A.</b:Middle>
          </b:Person>
        </b:NameList>
      </b:Author>
    </b:Author>
    <b:Publisher>Stanford University Press.</b:Publisher>
    <b:RefOrder>10</b:RefOrder>
  </b:Source>
  <b:Source>
    <b:Tag>Yul17</b:Tag>
    <b:SourceType>JournalArticle</b:SourceType>
    <b:Guid>{F4A0B03D-6C9E-4C46-95D4-4B373EFFF81D}</b:Guid>
    <b:Title>The significant of business strategy in improving organizational performance.</b:Title>
    <b:Year>2017</b:Year>
    <b:Author>
      <b:Author>
        <b:NameList>
          <b:Person>
            <b:Last>Yuliansyah</b:Last>
            <b:First>Y.,</b:First>
            <b:Middle>Gurd, B., &amp; Mohamed, N.</b:Middle>
          </b:Person>
        </b:NameList>
      </b:Author>
    </b:Author>
    <b:JournalName>Humanomics.</b:JournalName>
    <b:RefOrder>1</b:RefOrder>
  </b:Source>
  <b:Source>
    <b:Tag>Ver20</b:Tag>
    <b:SourceType>Report</b:SourceType>
    <b:Guid>{8E775BC2-EB3A-4491-8D53-2D7DE4741BEF}</b:Guid>
    <b:Title>Business Strategy Game: Implementing and Executing Broad Differentiation.</b:Title>
    <b:Year>2020</b:Year>
    <b:Author>
      <b:Author>
        <b:NameList>
          <b:Person>
            <b:Last>Vermeulen</b:Last>
            <b:First>A.,</b:First>
            <b:Middle>O'Gorman, C., Allen, T., &amp; Djurovic, L.</b:Middle>
          </b:Person>
        </b:NameList>
      </b:Author>
    </b:Author>
    <b:RefOrder>2</b:RefOrder>
  </b:Source>
</b:Sources>
</file>

<file path=customXml/itemProps1.xml><?xml version="1.0" encoding="utf-8"?>
<ds:datastoreItem xmlns:ds="http://schemas.openxmlformats.org/officeDocument/2006/customXml" ds:itemID="{FC360BFC-A9D9-47AE-AE0B-E5F881422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12</Pages>
  <Words>2917</Words>
  <Characters>16630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45</cp:revision>
  <cp:lastPrinted>2021-05-10T18:03:00Z</cp:lastPrinted>
  <dcterms:created xsi:type="dcterms:W3CDTF">2021-05-11T05:00:00Z</dcterms:created>
  <dcterms:modified xsi:type="dcterms:W3CDTF">2021-05-11T06:35:00Z</dcterms:modified>
</cp:coreProperties>
</file>