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bookmarkStart w:id="0" w:name="_GoBack"/>
      <w:bookmarkEnd w:id="0"/>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r w:rsidRPr="00047857">
        <w:rPr>
          <w:rFonts w:ascii="Times New Roman" w:hAnsi="Times New Roman" w:cs="Times New Roman"/>
          <w:sz w:val="24"/>
          <w:szCs w:val="24"/>
        </w:rPr>
        <w:t>T</w:t>
      </w:r>
      <w:r>
        <w:rPr>
          <w:rFonts w:ascii="Times New Roman" w:hAnsi="Times New Roman" w:cs="Times New Roman"/>
          <w:sz w:val="24"/>
          <w:szCs w:val="24"/>
        </w:rPr>
        <w:t>echnology</w:t>
      </w:r>
    </w:p>
    <w:p w:rsidR="00047857" w:rsidRDefault="00047857" w:rsidP="00047857">
      <w:pPr>
        <w:spacing w:line="480" w:lineRule="auto"/>
        <w:jc w:val="center"/>
        <w:rPr>
          <w:rFonts w:ascii="Times New Roman" w:hAnsi="Times New Roman" w:cs="Times New Roman"/>
          <w:sz w:val="24"/>
          <w:szCs w:val="24"/>
        </w:rPr>
      </w:pPr>
      <w:r>
        <w:rPr>
          <w:rFonts w:ascii="Times New Roman" w:hAnsi="Times New Roman" w:cs="Times New Roman"/>
          <w:sz w:val="24"/>
          <w:szCs w:val="24"/>
        </w:rPr>
        <w:t>Name</w:t>
      </w:r>
    </w:p>
    <w:p w:rsidR="00047857" w:rsidRDefault="00047857" w:rsidP="00047857">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w:t>
      </w:r>
    </w:p>
    <w:p w:rsidR="00047857" w:rsidRDefault="00047857" w:rsidP="00047857">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047857" w:rsidRDefault="00047857" w:rsidP="00047857">
      <w:pPr>
        <w:spacing w:line="480" w:lineRule="auto"/>
        <w:jc w:val="center"/>
        <w:rPr>
          <w:rFonts w:ascii="Times New Roman" w:hAnsi="Times New Roman" w:cs="Times New Roman"/>
          <w:sz w:val="24"/>
          <w:szCs w:val="24"/>
        </w:rPr>
      </w:pPr>
      <w:r>
        <w:rPr>
          <w:rFonts w:ascii="Times New Roman" w:hAnsi="Times New Roman" w:cs="Times New Roman"/>
          <w:sz w:val="24"/>
          <w:szCs w:val="24"/>
        </w:rPr>
        <w:t>Date</w:t>
      </w: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p>
    <w:p w:rsidR="00047857" w:rsidRDefault="00047857" w:rsidP="00047857">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Technology </w:t>
      </w:r>
    </w:p>
    <w:p w:rsidR="00047857" w:rsidRDefault="00047857" w:rsidP="00047857">
      <w:pPr>
        <w:spacing w:line="480" w:lineRule="auto"/>
        <w:jc w:val="center"/>
        <w:rPr>
          <w:rFonts w:ascii="Times New Roman" w:hAnsi="Times New Roman" w:cs="Times New Roman"/>
          <w:sz w:val="24"/>
          <w:szCs w:val="24"/>
        </w:rPr>
      </w:pPr>
      <w:r>
        <w:rPr>
          <w:rFonts w:ascii="Times New Roman" w:hAnsi="Times New Roman" w:cs="Times New Roman"/>
          <w:sz w:val="24"/>
          <w:szCs w:val="24"/>
        </w:rPr>
        <w:t>Introduction</w:t>
      </w:r>
    </w:p>
    <w:p w:rsidR="00047857" w:rsidRPr="00047857" w:rsidRDefault="00047857" w:rsidP="00E3199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w:t>
      </w:r>
      <w:r w:rsidRPr="00047857">
        <w:rPr>
          <w:rFonts w:ascii="Times New Roman" w:hAnsi="Times New Roman" w:cs="Times New Roman"/>
          <w:sz w:val="24"/>
          <w:szCs w:val="24"/>
        </w:rPr>
        <w:t xml:space="preserve">echnology has deeply impacted the global economy; it has transformed the marketplace, improved living standards, and help build robust international trade. Technology is still creating a more open and interconnected world economy. It has improved operations and reduced the cost of doing business. For example, few technicians controlling robot systems are capable of running the whole </w:t>
      </w:r>
      <w:r w:rsidR="00E3199A" w:rsidRPr="00047857">
        <w:rPr>
          <w:rFonts w:ascii="Times New Roman" w:hAnsi="Times New Roman" w:cs="Times New Roman"/>
          <w:sz w:val="24"/>
          <w:szCs w:val="24"/>
        </w:rPr>
        <w:t>industrial</w:t>
      </w:r>
      <w:r w:rsidRPr="00047857">
        <w:rPr>
          <w:rFonts w:ascii="Times New Roman" w:hAnsi="Times New Roman" w:cs="Times New Roman"/>
          <w:sz w:val="24"/>
          <w:szCs w:val="24"/>
        </w:rPr>
        <w:t xml:space="preserve"> plant. Innovations in the computer industry and telecommunications have increased employment opportunities and strengthen economic growth. An innovative inventory system can supply needed parts in a short time for assembly.  The Internet has managed to overcome all physical barriers to communication over distances.</w:t>
      </w:r>
    </w:p>
    <w:p w:rsidR="00047857" w:rsidRPr="00047857" w:rsidRDefault="00047857" w:rsidP="00690F92">
      <w:pPr>
        <w:spacing w:line="480" w:lineRule="auto"/>
        <w:ind w:firstLine="720"/>
        <w:jc w:val="both"/>
        <w:rPr>
          <w:rFonts w:ascii="Times New Roman" w:hAnsi="Times New Roman" w:cs="Times New Roman"/>
          <w:sz w:val="24"/>
          <w:szCs w:val="24"/>
        </w:rPr>
      </w:pPr>
      <w:r w:rsidRPr="00047857">
        <w:rPr>
          <w:rFonts w:ascii="Times New Roman" w:hAnsi="Times New Roman" w:cs="Times New Roman"/>
          <w:sz w:val="24"/>
          <w:szCs w:val="24"/>
        </w:rPr>
        <w:t>Similarly, manufacturing has developed online platforms to communicate with their customers and suppliers. Consumers can peruse through the websites and order goods they need then pay online; suppliers can efficiently track their production line through automated processes. They can efficiently ship required materials to locations, reduce inventory and downtime and reduce the cost of doing business. Technology improved online banking and eCommerce capabilities; it impacts all sectors of the economy, including health, business, and politics. Technology has interconnected the wor</w:t>
      </w:r>
      <w:r w:rsidR="00690F92">
        <w:rPr>
          <w:rFonts w:ascii="Times New Roman" w:hAnsi="Times New Roman" w:cs="Times New Roman"/>
          <w:sz w:val="24"/>
          <w:szCs w:val="24"/>
        </w:rPr>
        <w:t>ld on various fronts. Travel,</w:t>
      </w:r>
      <w:r w:rsidRPr="00047857">
        <w:rPr>
          <w:rFonts w:ascii="Times New Roman" w:hAnsi="Times New Roman" w:cs="Times New Roman"/>
          <w:sz w:val="24"/>
          <w:szCs w:val="24"/>
        </w:rPr>
        <w:t xml:space="preserve"> shipping of goods and outsourcing of services are spheres that</w:t>
      </w:r>
      <w:r w:rsidR="00690F92">
        <w:rPr>
          <w:rFonts w:ascii="Times New Roman" w:hAnsi="Times New Roman" w:cs="Times New Roman"/>
          <w:sz w:val="24"/>
          <w:szCs w:val="24"/>
        </w:rPr>
        <w:t xml:space="preserve"> highly</w:t>
      </w:r>
      <w:r w:rsidRPr="00047857">
        <w:rPr>
          <w:rFonts w:ascii="Times New Roman" w:hAnsi="Times New Roman" w:cs="Times New Roman"/>
          <w:sz w:val="24"/>
          <w:szCs w:val="24"/>
        </w:rPr>
        <w:t xml:space="preserve"> developed due to advanced technology.</w:t>
      </w:r>
    </w:p>
    <w:p w:rsidR="00047857" w:rsidRPr="00047857" w:rsidRDefault="00401515" w:rsidP="00DB45B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According to </w:t>
      </w:r>
      <w:r w:rsidRPr="00F04A4B">
        <w:rPr>
          <w:rFonts w:ascii="Times New Roman" w:hAnsi="Times New Roman" w:cs="Times New Roman"/>
          <w:color w:val="222222"/>
          <w:sz w:val="24"/>
          <w:szCs w:val="24"/>
          <w:shd w:val="clear" w:color="auto" w:fill="FFFFFF"/>
        </w:rPr>
        <w:t>Flohr, T. G., Allmendinger, T., Bruder, H., Schwemmer, C., Ka</w:t>
      </w:r>
      <w:r>
        <w:rPr>
          <w:rFonts w:ascii="Times New Roman" w:hAnsi="Times New Roman" w:cs="Times New Roman"/>
          <w:color w:val="222222"/>
          <w:sz w:val="24"/>
          <w:szCs w:val="24"/>
          <w:shd w:val="clear" w:color="auto" w:fill="FFFFFF"/>
        </w:rPr>
        <w:t xml:space="preserve">ppler, S., &amp; Schmidt, B. (2019), </w:t>
      </w:r>
      <w:r w:rsidR="00047857" w:rsidRPr="00047857">
        <w:rPr>
          <w:rFonts w:ascii="Times New Roman" w:hAnsi="Times New Roman" w:cs="Times New Roman"/>
          <w:sz w:val="24"/>
          <w:szCs w:val="24"/>
        </w:rPr>
        <w:t xml:space="preserve">uture innovations demand that business executives must become masters of the global technology economy. The disruptive economy is fast-paced and transforms the power of digital technologies on societies and business models. The executives will be able to respond </w:t>
      </w:r>
      <w:r w:rsidR="00047857" w:rsidRPr="00047857">
        <w:rPr>
          <w:rFonts w:ascii="Times New Roman" w:hAnsi="Times New Roman" w:cs="Times New Roman"/>
          <w:sz w:val="24"/>
          <w:szCs w:val="24"/>
        </w:rPr>
        <w:lastRenderedPageBreak/>
        <w:t xml:space="preserve">with speed and foresight since they can detect the economic impact of technology. The significance of </w:t>
      </w:r>
      <w:r w:rsidR="00DB45B2">
        <w:rPr>
          <w:rFonts w:ascii="Times New Roman" w:hAnsi="Times New Roman" w:cs="Times New Roman"/>
          <w:sz w:val="24"/>
          <w:szCs w:val="24"/>
        </w:rPr>
        <w:t>technology is evident from</w:t>
      </w:r>
      <w:r w:rsidR="00047857" w:rsidRPr="00047857">
        <w:rPr>
          <w:rFonts w:ascii="Times New Roman" w:hAnsi="Times New Roman" w:cs="Times New Roman"/>
          <w:sz w:val="24"/>
          <w:szCs w:val="24"/>
        </w:rPr>
        <w:t xml:space="preserve"> research companies, such as the IMF, World Economic Forum, and B</w:t>
      </w:r>
      <w:r w:rsidR="00DB45B2">
        <w:rPr>
          <w:rFonts w:ascii="Times New Roman" w:hAnsi="Times New Roman" w:cs="Times New Roman"/>
          <w:sz w:val="24"/>
          <w:szCs w:val="24"/>
        </w:rPr>
        <w:t xml:space="preserve">CG, showing that businesses </w:t>
      </w:r>
      <w:r w:rsidR="00047857" w:rsidRPr="00047857">
        <w:rPr>
          <w:rFonts w:ascii="Times New Roman" w:hAnsi="Times New Roman" w:cs="Times New Roman"/>
          <w:sz w:val="24"/>
          <w:szCs w:val="24"/>
        </w:rPr>
        <w:t>cutting down technology invest</w:t>
      </w:r>
      <w:r w:rsidR="00DB45B2">
        <w:rPr>
          <w:rFonts w:ascii="Times New Roman" w:hAnsi="Times New Roman" w:cs="Times New Roman"/>
          <w:sz w:val="24"/>
          <w:szCs w:val="24"/>
        </w:rPr>
        <w:t xml:space="preserve">ments to shore up profit sink </w:t>
      </w:r>
      <w:r w:rsidR="00047857" w:rsidRPr="00047857">
        <w:rPr>
          <w:rFonts w:ascii="Times New Roman" w:hAnsi="Times New Roman" w:cs="Times New Roman"/>
          <w:sz w:val="24"/>
          <w:szCs w:val="24"/>
        </w:rPr>
        <w:t>significantly. The GDP falls radically.</w:t>
      </w:r>
      <w:r w:rsidR="00310CA8">
        <w:rPr>
          <w:rFonts w:ascii="Times New Roman" w:hAnsi="Times New Roman" w:cs="Times New Roman"/>
          <w:sz w:val="24"/>
          <w:szCs w:val="24"/>
        </w:rPr>
        <w:t xml:space="preserve"> </w:t>
      </w:r>
      <w:r w:rsidR="00310CA8" w:rsidRPr="00F04A4B">
        <w:rPr>
          <w:rFonts w:ascii="Times New Roman" w:hAnsi="Times New Roman" w:cs="Times New Roman"/>
          <w:color w:val="222222"/>
          <w:sz w:val="24"/>
          <w:szCs w:val="24"/>
          <w:shd w:val="clear" w:color="auto" w:fill="FFFFFF"/>
        </w:rPr>
        <w:t>Zhang, J., Fan, M., Gu, B., Mookerjee, V., Zhang, B., &amp; Zhao, J. L. (2018)</w:t>
      </w:r>
      <w:r w:rsidR="00310CA8">
        <w:rPr>
          <w:rFonts w:ascii="Times New Roman" w:hAnsi="Times New Roman" w:cs="Times New Roman"/>
          <w:color w:val="222222"/>
          <w:sz w:val="24"/>
          <w:szCs w:val="24"/>
          <w:shd w:val="clear" w:color="auto" w:fill="FFFFFF"/>
        </w:rPr>
        <w:t xml:space="preserve"> suggest that i</w:t>
      </w:r>
      <w:r w:rsidR="00047857" w:rsidRPr="00047857">
        <w:rPr>
          <w:rFonts w:ascii="Times New Roman" w:hAnsi="Times New Roman" w:cs="Times New Roman"/>
          <w:sz w:val="24"/>
          <w:szCs w:val="24"/>
        </w:rPr>
        <w:t xml:space="preserve">nvesting in technology helps the company create a growth wave which comes with huge leverage. Companies cutting on tech investments are disadvantaging themselves since they will be incapable of lowering costs and expenses. To leverage the company, senior executives need new metrics and new ideas. They must create, measure, and similarly track virtual economic measures </w:t>
      </w:r>
      <w:r w:rsidR="00BE083C">
        <w:rPr>
          <w:rFonts w:ascii="Times New Roman" w:hAnsi="Times New Roman" w:cs="Times New Roman"/>
          <w:sz w:val="24"/>
          <w:szCs w:val="24"/>
        </w:rPr>
        <w:t>against</w:t>
      </w:r>
      <w:r w:rsidR="00047857" w:rsidRPr="00047857">
        <w:rPr>
          <w:rFonts w:ascii="Times New Roman" w:hAnsi="Times New Roman" w:cs="Times New Roman"/>
          <w:sz w:val="24"/>
          <w:szCs w:val="24"/>
        </w:rPr>
        <w:t xml:space="preserve"> metrics of the physical world. The economic impact of technology is significant; tech companies like Google, Apple, and Amazon have taken over</w:t>
      </w:r>
      <w:r w:rsidR="00BE083C">
        <w:rPr>
          <w:rFonts w:ascii="Times New Roman" w:hAnsi="Times New Roman" w:cs="Times New Roman"/>
          <w:sz w:val="24"/>
          <w:szCs w:val="24"/>
        </w:rPr>
        <w:t>,</w:t>
      </w:r>
      <w:r w:rsidR="00047857" w:rsidRPr="00047857">
        <w:rPr>
          <w:rFonts w:ascii="Times New Roman" w:hAnsi="Times New Roman" w:cs="Times New Roman"/>
          <w:sz w:val="24"/>
          <w:szCs w:val="24"/>
        </w:rPr>
        <w:t xml:space="preserve"> replacing the large industrial super companies like GM and Caterpillar. Technology has shown an amazing power to leverage a company; investment in software, hardware, networks, data centers, and staff means both internal and outsourced IT services are important. Global technological investment is currently close to USD6 trillion per year.</w:t>
      </w:r>
    </w:p>
    <w:p w:rsidR="00047857" w:rsidRPr="00047857" w:rsidRDefault="00047857" w:rsidP="00BE083C">
      <w:pPr>
        <w:spacing w:line="480" w:lineRule="auto"/>
        <w:ind w:firstLine="720"/>
        <w:jc w:val="both"/>
        <w:rPr>
          <w:rFonts w:ascii="Times New Roman" w:hAnsi="Times New Roman" w:cs="Times New Roman"/>
          <w:sz w:val="24"/>
          <w:szCs w:val="24"/>
        </w:rPr>
      </w:pPr>
      <w:r w:rsidRPr="00047857">
        <w:rPr>
          <w:rFonts w:ascii="Times New Roman" w:hAnsi="Times New Roman" w:cs="Times New Roman"/>
          <w:sz w:val="24"/>
          <w:szCs w:val="24"/>
        </w:rPr>
        <w:t xml:space="preserve">Technology has been </w:t>
      </w:r>
      <w:r w:rsidR="00BE083C" w:rsidRPr="00047857">
        <w:rPr>
          <w:rFonts w:ascii="Times New Roman" w:hAnsi="Times New Roman" w:cs="Times New Roman"/>
          <w:sz w:val="24"/>
          <w:szCs w:val="24"/>
        </w:rPr>
        <w:t>important</w:t>
      </w:r>
      <w:r w:rsidRPr="00047857">
        <w:rPr>
          <w:rFonts w:ascii="Times New Roman" w:hAnsi="Times New Roman" w:cs="Times New Roman"/>
          <w:sz w:val="24"/>
          <w:szCs w:val="24"/>
        </w:rPr>
        <w:t xml:space="preserve"> in the fight against coronavirus; the application of ICT has been </w:t>
      </w:r>
      <w:r w:rsidR="00BE083C" w:rsidRPr="00047857">
        <w:rPr>
          <w:rFonts w:ascii="Times New Roman" w:hAnsi="Times New Roman" w:cs="Times New Roman"/>
          <w:sz w:val="24"/>
          <w:szCs w:val="24"/>
        </w:rPr>
        <w:t>considered</w:t>
      </w:r>
      <w:r w:rsidRPr="00047857">
        <w:rPr>
          <w:rFonts w:ascii="Times New Roman" w:hAnsi="Times New Roman" w:cs="Times New Roman"/>
          <w:sz w:val="24"/>
          <w:szCs w:val="24"/>
        </w:rPr>
        <w:t xml:space="preserve"> into clinical decision support and patient registry. Other areas are contact tracing, telemedicine, and digital quarantine. Tracking patients and their contact are important to healthcare providers in fighting against Covid-19 or other infectious diseases. Johns Hopkins University Department of Public Health, Baltimore, Maryland, USA, came up with geographical information service (GIS). This interactive platform displays the number of confirmed cases, recovery, and death of coronavirus victims. Machine learning is critical in assessing medical images, including CT scans and chest radiographs used to diagnose Covid-19. </w:t>
      </w:r>
      <w:r w:rsidR="00310CA8" w:rsidRPr="00F04A4B">
        <w:rPr>
          <w:rFonts w:ascii="Times New Roman" w:hAnsi="Times New Roman" w:cs="Times New Roman"/>
          <w:color w:val="222222"/>
          <w:sz w:val="24"/>
          <w:szCs w:val="24"/>
          <w:shd w:val="clear" w:color="auto" w:fill="FFFFFF"/>
        </w:rPr>
        <w:t>Donepudi, P. K. (2017)</w:t>
      </w:r>
      <w:r w:rsidR="00310CA8">
        <w:rPr>
          <w:rFonts w:ascii="Times New Roman" w:hAnsi="Times New Roman" w:cs="Times New Roman"/>
          <w:color w:val="222222"/>
          <w:sz w:val="24"/>
          <w:szCs w:val="24"/>
          <w:shd w:val="clear" w:color="auto" w:fill="FFFFFF"/>
        </w:rPr>
        <w:t xml:space="preserve"> explains that m</w:t>
      </w:r>
      <w:r w:rsidRPr="00047857">
        <w:rPr>
          <w:rFonts w:ascii="Times New Roman" w:hAnsi="Times New Roman" w:cs="Times New Roman"/>
          <w:sz w:val="24"/>
          <w:szCs w:val="24"/>
        </w:rPr>
        <w:t xml:space="preserve">achine learning helps health workers make clinical decisions regarding the diagnosis and </w:t>
      </w:r>
      <w:r w:rsidRPr="00047857">
        <w:rPr>
          <w:rFonts w:ascii="Times New Roman" w:hAnsi="Times New Roman" w:cs="Times New Roman"/>
          <w:sz w:val="24"/>
          <w:szCs w:val="24"/>
        </w:rPr>
        <w:lastRenderedPageBreak/>
        <w:t>treatment of the diseases</w:t>
      </w:r>
      <w:r w:rsidR="00BE083C">
        <w:rPr>
          <w:rFonts w:ascii="Times New Roman" w:hAnsi="Times New Roman" w:cs="Times New Roman"/>
          <w:sz w:val="24"/>
          <w:szCs w:val="24"/>
        </w:rPr>
        <w:t>. The regional lockdown brought with it</w:t>
      </w:r>
      <w:r w:rsidRPr="00047857">
        <w:rPr>
          <w:rFonts w:ascii="Times New Roman" w:hAnsi="Times New Roman" w:cs="Times New Roman"/>
          <w:sz w:val="24"/>
          <w:szCs w:val="24"/>
        </w:rPr>
        <w:t xml:space="preserve"> telemeeting and teleworking systems.  Japan is amongst the count</w:t>
      </w:r>
      <w:r w:rsidR="00BE083C">
        <w:rPr>
          <w:rFonts w:ascii="Times New Roman" w:hAnsi="Times New Roman" w:cs="Times New Roman"/>
          <w:sz w:val="24"/>
          <w:szCs w:val="24"/>
        </w:rPr>
        <w:t>ries</w:t>
      </w:r>
      <w:r w:rsidRPr="00047857">
        <w:rPr>
          <w:rFonts w:ascii="Times New Roman" w:hAnsi="Times New Roman" w:cs="Times New Roman"/>
          <w:sz w:val="24"/>
          <w:szCs w:val="24"/>
        </w:rPr>
        <w:t xml:space="preserve"> that never used the system before but has fully embraced it in this error of Covid-19. Medical conferences are conducted through video calling technologies to share medical information, including the latest development in Covid-19 research. Google and Apple developed digital contact tracing applications to help curb the spread of the virus. The apps provide contacts and, at the same time, protect user privacy. The WHO and other health organizations have ensured that countries publish accurate information </w:t>
      </w:r>
      <w:r w:rsidR="00BE083C">
        <w:rPr>
          <w:rFonts w:ascii="Times New Roman" w:hAnsi="Times New Roman" w:cs="Times New Roman"/>
          <w:sz w:val="24"/>
          <w:szCs w:val="24"/>
        </w:rPr>
        <w:t>regarding coronavirus. They</w:t>
      </w:r>
      <w:r w:rsidRPr="00047857">
        <w:rPr>
          <w:rFonts w:ascii="Times New Roman" w:hAnsi="Times New Roman" w:cs="Times New Roman"/>
          <w:sz w:val="24"/>
          <w:szCs w:val="24"/>
        </w:rPr>
        <w:t xml:space="preserve"> block misleading information share</w:t>
      </w:r>
      <w:r w:rsidR="00BE083C">
        <w:rPr>
          <w:rFonts w:ascii="Times New Roman" w:hAnsi="Times New Roman" w:cs="Times New Roman"/>
          <w:sz w:val="24"/>
          <w:szCs w:val="24"/>
        </w:rPr>
        <w:t>d on social media and instigate</w:t>
      </w:r>
      <w:r w:rsidRPr="00047857">
        <w:rPr>
          <w:rFonts w:ascii="Times New Roman" w:hAnsi="Times New Roman" w:cs="Times New Roman"/>
          <w:sz w:val="24"/>
          <w:szCs w:val="24"/>
        </w:rPr>
        <w:t xml:space="preserve"> banning of accounts that propagate</w:t>
      </w:r>
      <w:r w:rsidR="00BE083C">
        <w:rPr>
          <w:rFonts w:ascii="Times New Roman" w:hAnsi="Times New Roman" w:cs="Times New Roman"/>
          <w:sz w:val="24"/>
          <w:szCs w:val="24"/>
        </w:rPr>
        <w:t xml:space="preserve"> Covid-19 related conspiracy.</w:t>
      </w:r>
    </w:p>
    <w:p w:rsidR="00047857" w:rsidRPr="00047857" w:rsidRDefault="00310CA8" w:rsidP="005E5315">
      <w:pPr>
        <w:spacing w:line="480" w:lineRule="auto"/>
        <w:ind w:firstLine="720"/>
        <w:jc w:val="both"/>
        <w:rPr>
          <w:rFonts w:ascii="Times New Roman" w:hAnsi="Times New Roman" w:cs="Times New Roman"/>
          <w:sz w:val="24"/>
          <w:szCs w:val="24"/>
        </w:rPr>
      </w:pPr>
      <w:r w:rsidRPr="00F04A4B">
        <w:rPr>
          <w:rFonts w:ascii="Times New Roman" w:hAnsi="Times New Roman" w:cs="Times New Roman"/>
          <w:color w:val="222222"/>
          <w:sz w:val="24"/>
          <w:szCs w:val="24"/>
          <w:shd w:val="clear" w:color="auto" w:fill="FFFFFF"/>
        </w:rPr>
        <w:t xml:space="preserve">Susan, A., </w:t>
      </w:r>
      <w:r>
        <w:rPr>
          <w:rFonts w:ascii="Times New Roman" w:hAnsi="Times New Roman" w:cs="Times New Roman"/>
          <w:color w:val="222222"/>
          <w:sz w:val="24"/>
          <w:szCs w:val="24"/>
          <w:shd w:val="clear" w:color="auto" w:fill="FFFFFF"/>
        </w:rPr>
        <w:t>&amp; Novianti, W. (2019, November) argued that t</w:t>
      </w:r>
      <w:r w:rsidR="00047857" w:rsidRPr="00047857">
        <w:rPr>
          <w:rFonts w:ascii="Times New Roman" w:hAnsi="Times New Roman" w:cs="Times New Roman"/>
          <w:sz w:val="24"/>
          <w:szCs w:val="24"/>
        </w:rPr>
        <w:t>echnology is sig</w:t>
      </w:r>
      <w:r>
        <w:rPr>
          <w:rFonts w:ascii="Times New Roman" w:hAnsi="Times New Roman" w:cs="Times New Roman"/>
          <w:sz w:val="24"/>
          <w:szCs w:val="24"/>
        </w:rPr>
        <w:t>nificant in modern-day politics.</w:t>
      </w:r>
      <w:r w:rsidR="00047857" w:rsidRPr="00047857">
        <w:rPr>
          <w:rFonts w:ascii="Times New Roman" w:hAnsi="Times New Roman" w:cs="Times New Roman"/>
          <w:sz w:val="24"/>
          <w:szCs w:val="24"/>
        </w:rPr>
        <w:t xml:space="preserve"> </w:t>
      </w:r>
      <w:r>
        <w:rPr>
          <w:rFonts w:ascii="Times New Roman" w:hAnsi="Times New Roman" w:cs="Times New Roman"/>
          <w:sz w:val="24"/>
          <w:szCs w:val="24"/>
        </w:rPr>
        <w:t>T</w:t>
      </w:r>
      <w:r w:rsidR="00047857" w:rsidRPr="00047857">
        <w:rPr>
          <w:rFonts w:ascii="Times New Roman" w:hAnsi="Times New Roman" w:cs="Times New Roman"/>
          <w:sz w:val="24"/>
          <w:szCs w:val="24"/>
        </w:rPr>
        <w:t>he rise and fall of President Trump is the single most event that brought social media and political relations to light. Joe Biden's social media campaign hinged on influencers and validators. One of the validators, Brené Brown, a research professor, podcast host, and popular author, campaigned for Mr. Biden. The president appeared in his podcast with grief and empathy stories winning the hearts of several Americans.  Mr. Dwayne (The Rock) endorsed Mr. Bide</w:t>
      </w:r>
      <w:r w:rsidR="005E5315">
        <w:rPr>
          <w:rFonts w:ascii="Times New Roman" w:hAnsi="Times New Roman" w:cs="Times New Roman"/>
          <w:sz w:val="24"/>
          <w:szCs w:val="24"/>
        </w:rPr>
        <w:t>n and Kamila Harris to boost their compaign.</w:t>
      </w:r>
      <w:r w:rsidR="00047857" w:rsidRPr="00047857">
        <w:rPr>
          <w:rFonts w:ascii="Times New Roman" w:hAnsi="Times New Roman" w:cs="Times New Roman"/>
          <w:sz w:val="24"/>
          <w:szCs w:val="24"/>
        </w:rPr>
        <w:t xml:space="preserve"> The president's campaign also appeared in TikTok and Fox News. Biden's digital campaign strategist </w:t>
      </w:r>
      <w:r w:rsidR="005E5315">
        <w:rPr>
          <w:rFonts w:ascii="Times New Roman" w:hAnsi="Times New Roman" w:cs="Times New Roman"/>
          <w:sz w:val="24"/>
          <w:szCs w:val="24"/>
        </w:rPr>
        <w:t>relied on</w:t>
      </w:r>
      <w:r w:rsidR="00047857" w:rsidRPr="00047857">
        <w:rPr>
          <w:rFonts w:ascii="Times New Roman" w:hAnsi="Times New Roman" w:cs="Times New Roman"/>
          <w:sz w:val="24"/>
          <w:szCs w:val="24"/>
        </w:rPr>
        <w:t xml:space="preserve"> Twitter and </w:t>
      </w:r>
      <w:r w:rsidR="005E5315">
        <w:rPr>
          <w:rFonts w:ascii="Times New Roman" w:hAnsi="Times New Roman" w:cs="Times New Roman"/>
          <w:sz w:val="24"/>
          <w:szCs w:val="24"/>
        </w:rPr>
        <w:t xml:space="preserve">Facebook to drum up support and promoted social trust as opposed to </w:t>
      </w:r>
      <w:r w:rsidR="00047857" w:rsidRPr="00047857">
        <w:rPr>
          <w:rFonts w:ascii="Times New Roman" w:hAnsi="Times New Roman" w:cs="Times New Roman"/>
          <w:sz w:val="24"/>
          <w:szCs w:val="24"/>
        </w:rPr>
        <w:t xml:space="preserve">Trump's energizing and divisive fare. Biden's campaign also focused on </w:t>
      </w:r>
      <w:r w:rsidR="00340C9A">
        <w:rPr>
          <w:rFonts w:ascii="Times New Roman" w:hAnsi="Times New Roman" w:cs="Times New Roman"/>
          <w:sz w:val="24"/>
          <w:szCs w:val="24"/>
        </w:rPr>
        <w:t>“Promote</w:t>
      </w:r>
      <w:r w:rsidR="00047857" w:rsidRPr="00047857">
        <w:rPr>
          <w:rFonts w:ascii="Times New Roman" w:hAnsi="Times New Roman" w:cs="Times New Roman"/>
          <w:sz w:val="24"/>
          <w:szCs w:val="24"/>
        </w:rPr>
        <w:t xml:space="preserve"> Small-Batch</w:t>
      </w:r>
      <w:r w:rsidR="00340C9A">
        <w:rPr>
          <w:rFonts w:ascii="Times New Roman" w:hAnsi="Times New Roman" w:cs="Times New Roman"/>
          <w:sz w:val="24"/>
          <w:szCs w:val="24"/>
        </w:rPr>
        <w:t xml:space="preserve"> Creators,</w:t>
      </w:r>
      <w:r w:rsidR="00047857" w:rsidRPr="00047857">
        <w:rPr>
          <w:rFonts w:ascii="Times New Roman" w:hAnsi="Times New Roman" w:cs="Times New Roman"/>
          <w:sz w:val="24"/>
          <w:szCs w:val="24"/>
        </w:rPr>
        <w:t xml:space="preserve"> Not Just Slick Commercials,</w:t>
      </w:r>
      <w:r w:rsidR="00340C9A">
        <w:rPr>
          <w:rFonts w:ascii="Times New Roman" w:hAnsi="Times New Roman" w:cs="Times New Roman"/>
          <w:sz w:val="24"/>
          <w:szCs w:val="24"/>
        </w:rPr>
        <w:t>” they also fought</w:t>
      </w:r>
      <w:r w:rsidR="00514065">
        <w:rPr>
          <w:rFonts w:ascii="Times New Roman" w:hAnsi="Times New Roman" w:cs="Times New Roman"/>
          <w:sz w:val="24"/>
          <w:szCs w:val="24"/>
        </w:rPr>
        <w:t xml:space="preserve"> spread of</w:t>
      </w:r>
      <w:r w:rsidR="00047857" w:rsidRPr="00047857">
        <w:rPr>
          <w:rFonts w:ascii="Times New Roman" w:hAnsi="Times New Roman" w:cs="Times New Roman"/>
          <w:sz w:val="24"/>
          <w:szCs w:val="24"/>
        </w:rPr>
        <w:t xml:space="preserve"> misinformation. Biden won the digital campaign battle in the long run even though he had lesser online influence than Trump. Social media will continue to influence the election outcome in different countries. It has become a tool to reach people during the campaign. Its significance is much in countries conducting elections during the coronavirus pandemic. Since </w:t>
      </w:r>
      <w:r w:rsidR="00047857" w:rsidRPr="00047857">
        <w:rPr>
          <w:rFonts w:ascii="Times New Roman" w:hAnsi="Times New Roman" w:cs="Times New Roman"/>
          <w:sz w:val="24"/>
          <w:szCs w:val="24"/>
        </w:rPr>
        <w:lastRenderedPageBreak/>
        <w:t xml:space="preserve">2009, Donald Trump's social media presence has attracted attention worldwide; the attention was at its peak during the 2016 presidential election. For twelve active years, Trump tweeted around 57,00 times, </w:t>
      </w:r>
      <w:r w:rsidR="00514065" w:rsidRPr="00047857">
        <w:rPr>
          <w:rFonts w:ascii="Times New Roman" w:hAnsi="Times New Roman" w:cs="Times New Roman"/>
          <w:sz w:val="24"/>
          <w:szCs w:val="24"/>
        </w:rPr>
        <w:t>comprising</w:t>
      </w:r>
      <w:r w:rsidR="00047857" w:rsidRPr="00047857">
        <w:rPr>
          <w:rFonts w:ascii="Times New Roman" w:hAnsi="Times New Roman" w:cs="Times New Roman"/>
          <w:sz w:val="24"/>
          <w:szCs w:val="24"/>
        </w:rPr>
        <w:t xml:space="preserve"> more than 25,000 times in his presidency. He often posed false and controversial statements; his tweets pushed conspiracy and almost bordered racism. His account remained unmoderated in the longer part of his presidency. Twitter began hiding some of his tweets considered misleading; he then received suspensions. His accounts had to be flag</w:t>
      </w:r>
      <w:r w:rsidR="00514065">
        <w:rPr>
          <w:rFonts w:ascii="Times New Roman" w:hAnsi="Times New Roman" w:cs="Times New Roman"/>
          <w:sz w:val="24"/>
          <w:szCs w:val="24"/>
        </w:rPr>
        <w:t>ged</w:t>
      </w:r>
      <w:r w:rsidR="00047857" w:rsidRPr="00047857">
        <w:rPr>
          <w:rFonts w:ascii="Times New Roman" w:hAnsi="Times New Roman" w:cs="Times New Roman"/>
          <w:sz w:val="24"/>
          <w:szCs w:val="24"/>
        </w:rPr>
        <w:t xml:space="preserve"> a few times but were eventually banned after spreading election-related misinformation. His racist and controversial comments alienated some of his followers. Following his ban, he lacked the platform to communicate with his followers effectively. According to research, measures taken resulted in a 73% decline in the spread of election-related propaganda in the first week of the ban. Donald Trump has launched his own social media platform, WordPress blog; he plans to communicate freely and safely with his followers through the platform. The platform is designed like a generic twitter and appears to have been built by Campaign Nucleus, a company founded by Trump's former campaign manager Brad Parscale. </w:t>
      </w:r>
    </w:p>
    <w:p w:rsidR="00047857" w:rsidRPr="00047857" w:rsidRDefault="00047857" w:rsidP="002258C5">
      <w:pPr>
        <w:spacing w:line="480" w:lineRule="auto"/>
        <w:ind w:firstLine="720"/>
        <w:jc w:val="both"/>
        <w:rPr>
          <w:rFonts w:ascii="Times New Roman" w:hAnsi="Times New Roman" w:cs="Times New Roman"/>
          <w:sz w:val="24"/>
          <w:szCs w:val="24"/>
        </w:rPr>
      </w:pPr>
      <w:r w:rsidRPr="00047857">
        <w:rPr>
          <w:rFonts w:ascii="Times New Roman" w:hAnsi="Times New Roman" w:cs="Times New Roman"/>
          <w:sz w:val="24"/>
          <w:szCs w:val="24"/>
        </w:rPr>
        <w:t>Disruptive technology is changing the world in ways never imagined before; artificial intelligence is used in fraud detection, spam detection in email, and video games. It helps to streamline business operations and improve production. Systems such as virtual assistants, chatbots help in tracking processes, take requests and increase process efficiency. Companies can determine individual preferences through artificial intelligence; they collect data from products purchased, search clients' history and overheard conversations the</w:t>
      </w:r>
      <w:r w:rsidR="00662274">
        <w:rPr>
          <w:rFonts w:ascii="Times New Roman" w:hAnsi="Times New Roman" w:cs="Times New Roman"/>
          <w:sz w:val="24"/>
          <w:szCs w:val="24"/>
        </w:rPr>
        <w:t>n</w:t>
      </w:r>
      <w:r w:rsidRPr="00047857">
        <w:rPr>
          <w:rFonts w:ascii="Times New Roman" w:hAnsi="Times New Roman" w:cs="Times New Roman"/>
          <w:sz w:val="24"/>
          <w:szCs w:val="24"/>
        </w:rPr>
        <w:t xml:space="preserve"> predict clients' likings. Machine learning provides real business results such as money savings and time. It dramatically im</w:t>
      </w:r>
      <w:r w:rsidR="00662274">
        <w:rPr>
          <w:rFonts w:ascii="Times New Roman" w:hAnsi="Times New Roman" w:cs="Times New Roman"/>
          <w:sz w:val="24"/>
          <w:szCs w:val="24"/>
        </w:rPr>
        <w:t>pacts organizations and allow</w:t>
      </w:r>
      <w:r w:rsidRPr="00047857">
        <w:rPr>
          <w:rFonts w:ascii="Times New Roman" w:hAnsi="Times New Roman" w:cs="Times New Roman"/>
          <w:sz w:val="24"/>
          <w:szCs w:val="24"/>
        </w:rPr>
        <w:t xml:space="preserve"> people to do things quickly and efficiently. Machine learning automates earlier performed processes by live agents, e.g., checking account balance or changing </w:t>
      </w:r>
      <w:r w:rsidRPr="00047857">
        <w:rPr>
          <w:rFonts w:ascii="Times New Roman" w:hAnsi="Times New Roman" w:cs="Times New Roman"/>
          <w:sz w:val="24"/>
          <w:szCs w:val="24"/>
        </w:rPr>
        <w:lastRenderedPageBreak/>
        <w:t xml:space="preserve">password. </w:t>
      </w:r>
      <w:r w:rsidR="00662274">
        <w:rPr>
          <w:rFonts w:ascii="Times New Roman" w:hAnsi="Times New Roman" w:cs="Times New Roman"/>
          <w:sz w:val="24"/>
          <w:szCs w:val="24"/>
        </w:rPr>
        <w:t xml:space="preserve"> The Adaptive Understanding T</w:t>
      </w:r>
      <w:r w:rsidRPr="00047857">
        <w:rPr>
          <w:rFonts w:ascii="Times New Roman" w:hAnsi="Times New Roman" w:cs="Times New Roman"/>
          <w:sz w:val="24"/>
          <w:szCs w:val="24"/>
        </w:rPr>
        <w:t>echnology learns awareness and limitations; it bails out people unsure of the correct solution. The technology will be of great help in decision-making in the future. Internet of Things reduces the gap between physical and digital spheres. It develops relations between things</w:t>
      </w:r>
      <w:r w:rsidR="0094654A">
        <w:rPr>
          <w:rFonts w:ascii="Times New Roman" w:hAnsi="Times New Roman" w:cs="Times New Roman"/>
          <w:sz w:val="24"/>
          <w:szCs w:val="24"/>
        </w:rPr>
        <w:t xml:space="preserve"> and things, things, and people, </w:t>
      </w:r>
      <w:r w:rsidRPr="00047857">
        <w:rPr>
          <w:rFonts w:ascii="Times New Roman" w:hAnsi="Times New Roman" w:cs="Times New Roman"/>
          <w:sz w:val="24"/>
          <w:szCs w:val="24"/>
        </w:rPr>
        <w:t>and people and other people.</w:t>
      </w:r>
      <w:r w:rsidR="00310CA8">
        <w:rPr>
          <w:rFonts w:ascii="Times New Roman" w:hAnsi="Times New Roman" w:cs="Times New Roman"/>
          <w:sz w:val="24"/>
          <w:szCs w:val="24"/>
        </w:rPr>
        <w:t xml:space="preserve"> </w:t>
      </w:r>
      <w:r w:rsidR="00310CA8">
        <w:rPr>
          <w:rFonts w:ascii="Times New Roman" w:hAnsi="Times New Roman" w:cs="Times New Roman"/>
          <w:color w:val="222222"/>
          <w:sz w:val="24"/>
          <w:szCs w:val="24"/>
          <w:shd w:val="clear" w:color="auto" w:fill="FFFFFF"/>
        </w:rPr>
        <w:t>Lee, S. M., &amp; Trimi, S. (2018) implore that</w:t>
      </w:r>
      <w:r w:rsidR="00310CA8" w:rsidRPr="00047857">
        <w:rPr>
          <w:rFonts w:ascii="Times New Roman" w:hAnsi="Times New Roman" w:cs="Times New Roman"/>
          <w:sz w:val="24"/>
          <w:szCs w:val="24"/>
        </w:rPr>
        <w:t xml:space="preserve"> Internet</w:t>
      </w:r>
      <w:r w:rsidRPr="00047857">
        <w:rPr>
          <w:rFonts w:ascii="Times New Roman" w:hAnsi="Times New Roman" w:cs="Times New Roman"/>
          <w:sz w:val="24"/>
          <w:szCs w:val="24"/>
        </w:rPr>
        <w:t xml:space="preserve"> of Things will help human transition to smart cities which are safe to live, cost-effective and more efficient. </w:t>
      </w:r>
    </w:p>
    <w:p w:rsidR="00047857" w:rsidRPr="00047857" w:rsidRDefault="00047857" w:rsidP="00361854">
      <w:pPr>
        <w:spacing w:line="480" w:lineRule="auto"/>
        <w:jc w:val="center"/>
        <w:rPr>
          <w:rFonts w:ascii="Times New Roman" w:hAnsi="Times New Roman" w:cs="Times New Roman"/>
          <w:sz w:val="24"/>
          <w:szCs w:val="24"/>
        </w:rPr>
      </w:pPr>
      <w:r w:rsidRPr="00047857">
        <w:rPr>
          <w:rFonts w:ascii="Times New Roman" w:hAnsi="Times New Roman" w:cs="Times New Roman"/>
          <w:sz w:val="24"/>
          <w:szCs w:val="24"/>
        </w:rPr>
        <w:t>Conclusion</w:t>
      </w:r>
    </w:p>
    <w:p w:rsidR="00047857" w:rsidRPr="00047857" w:rsidRDefault="00047857" w:rsidP="00361854">
      <w:pPr>
        <w:spacing w:line="480" w:lineRule="auto"/>
        <w:ind w:firstLine="720"/>
        <w:jc w:val="both"/>
        <w:rPr>
          <w:rFonts w:ascii="Times New Roman" w:hAnsi="Times New Roman" w:cs="Times New Roman"/>
          <w:sz w:val="24"/>
          <w:szCs w:val="24"/>
        </w:rPr>
      </w:pPr>
      <w:r w:rsidRPr="00047857">
        <w:rPr>
          <w:rFonts w:ascii="Times New Roman" w:hAnsi="Times New Roman" w:cs="Times New Roman"/>
          <w:sz w:val="24"/>
          <w:szCs w:val="24"/>
        </w:rPr>
        <w:t>Technology has deeply impacted the global economy; it has transformed the marketplace, improved living standards, and help build robus</w:t>
      </w:r>
      <w:r w:rsidR="00361854">
        <w:rPr>
          <w:rFonts w:ascii="Times New Roman" w:hAnsi="Times New Roman" w:cs="Times New Roman"/>
          <w:sz w:val="24"/>
          <w:szCs w:val="24"/>
        </w:rPr>
        <w:t>t international trade. It</w:t>
      </w:r>
      <w:r w:rsidRPr="00047857">
        <w:rPr>
          <w:rFonts w:ascii="Times New Roman" w:hAnsi="Times New Roman" w:cs="Times New Roman"/>
          <w:sz w:val="24"/>
          <w:szCs w:val="24"/>
        </w:rPr>
        <w:t xml:space="preserve"> is still creating a more open and interconnected world economy. Future innovations demand that business executives must become masters of the global technology economy. The disruptive economy is fast-paced and transforms the power of digital technologies on societies and business models. Technology has been significant in the fight against coronavirus.  Its application of ICT has been categorized into clinical decision support, pa</w:t>
      </w:r>
      <w:r w:rsidR="00361854">
        <w:rPr>
          <w:rFonts w:ascii="Times New Roman" w:hAnsi="Times New Roman" w:cs="Times New Roman"/>
          <w:sz w:val="24"/>
          <w:szCs w:val="24"/>
        </w:rPr>
        <w:t>tient registry, contact tracing</w:t>
      </w:r>
      <w:r w:rsidRPr="00047857">
        <w:rPr>
          <w:rFonts w:ascii="Times New Roman" w:hAnsi="Times New Roman" w:cs="Times New Roman"/>
          <w:sz w:val="24"/>
          <w:szCs w:val="24"/>
        </w:rPr>
        <w:t xml:space="preserve"> and digital quarantine. Tracking patients and their contact are important to healthcare providers in fighting against Covid-19 or other infectious diseases. Technology is significant in modern-day politics; the rise and fall of President Trump is the single most event that brought social media and political relations to light. Joe Biden's social media campaign hinged on influencers and validators. Systems such as virtual assistants help in tracking processes, take requests, and increase process efficiency. Companies can determine individual preferences through artificial intelligence; they collect data from products purchased, search clients' history </w:t>
      </w:r>
      <w:r w:rsidR="00361854">
        <w:rPr>
          <w:rFonts w:ascii="Times New Roman" w:hAnsi="Times New Roman" w:cs="Times New Roman"/>
          <w:sz w:val="24"/>
          <w:szCs w:val="24"/>
        </w:rPr>
        <w:t xml:space="preserve">then </w:t>
      </w:r>
      <w:r w:rsidRPr="00047857">
        <w:rPr>
          <w:rFonts w:ascii="Times New Roman" w:hAnsi="Times New Roman" w:cs="Times New Roman"/>
          <w:sz w:val="24"/>
          <w:szCs w:val="24"/>
        </w:rPr>
        <w:t xml:space="preserve">predict clients' </w:t>
      </w:r>
      <w:r w:rsidR="00361854" w:rsidRPr="00047857">
        <w:rPr>
          <w:rFonts w:ascii="Times New Roman" w:hAnsi="Times New Roman" w:cs="Times New Roman"/>
          <w:sz w:val="24"/>
          <w:szCs w:val="24"/>
        </w:rPr>
        <w:t>penchants</w:t>
      </w:r>
      <w:r w:rsidRPr="00047857">
        <w:rPr>
          <w:rFonts w:ascii="Times New Roman" w:hAnsi="Times New Roman" w:cs="Times New Roman"/>
          <w:sz w:val="24"/>
          <w:szCs w:val="24"/>
        </w:rPr>
        <w:t xml:space="preserve">. Machine learning provides real business results such as money savings and time. Technology innovation is dynamic and will continue to change; it is upon </w:t>
      </w:r>
      <w:r w:rsidR="00361854" w:rsidRPr="00047857">
        <w:rPr>
          <w:rFonts w:ascii="Times New Roman" w:hAnsi="Times New Roman" w:cs="Times New Roman"/>
          <w:sz w:val="24"/>
          <w:szCs w:val="24"/>
        </w:rPr>
        <w:t>everyone</w:t>
      </w:r>
      <w:r w:rsidRPr="00047857">
        <w:rPr>
          <w:rFonts w:ascii="Times New Roman" w:hAnsi="Times New Roman" w:cs="Times New Roman"/>
          <w:sz w:val="24"/>
          <w:szCs w:val="24"/>
        </w:rPr>
        <w:t xml:space="preserve"> to keep abreast with the latest innovations. </w:t>
      </w:r>
    </w:p>
    <w:p w:rsidR="000158AB" w:rsidRDefault="000158AB" w:rsidP="000158AB">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w:t>
      </w:r>
    </w:p>
    <w:p w:rsidR="000158AB" w:rsidRPr="00F04A4B" w:rsidRDefault="000158AB" w:rsidP="000158AB">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Donepudi, P. K. (2017). AI and Machine Learning in Banking: A Systematic Literature Review. </w:t>
      </w:r>
      <w:r w:rsidRPr="00F04A4B">
        <w:rPr>
          <w:rFonts w:ascii="Times New Roman" w:hAnsi="Times New Roman" w:cs="Times New Roman"/>
          <w:i/>
          <w:iCs/>
          <w:color w:val="222222"/>
          <w:sz w:val="24"/>
          <w:szCs w:val="24"/>
          <w:shd w:val="clear" w:color="auto" w:fill="FFFFFF"/>
        </w:rPr>
        <w:t>Asian Journal of Applied Science and Engineering</w:t>
      </w:r>
      <w:r w:rsidRPr="00F04A4B">
        <w:rPr>
          <w:rFonts w:ascii="Times New Roman" w:hAnsi="Times New Roman" w:cs="Times New Roman"/>
          <w:color w:val="222222"/>
          <w:sz w:val="24"/>
          <w:szCs w:val="24"/>
          <w:shd w:val="clear" w:color="auto" w:fill="FFFFFF"/>
        </w:rPr>
        <w:t>, </w:t>
      </w:r>
      <w:r w:rsidRPr="00F04A4B">
        <w:rPr>
          <w:rFonts w:ascii="Times New Roman" w:hAnsi="Times New Roman" w:cs="Times New Roman"/>
          <w:i/>
          <w:iCs/>
          <w:color w:val="222222"/>
          <w:sz w:val="24"/>
          <w:szCs w:val="24"/>
          <w:shd w:val="clear" w:color="auto" w:fill="FFFFFF"/>
        </w:rPr>
        <w:t>6</w:t>
      </w:r>
      <w:r w:rsidRPr="00F04A4B">
        <w:rPr>
          <w:rFonts w:ascii="Times New Roman" w:hAnsi="Times New Roman" w:cs="Times New Roman"/>
          <w:color w:val="222222"/>
          <w:sz w:val="24"/>
          <w:szCs w:val="24"/>
          <w:shd w:val="clear" w:color="auto" w:fill="FFFFFF"/>
        </w:rPr>
        <w:t>(3), 157-162.</w:t>
      </w:r>
    </w:p>
    <w:p w:rsidR="000158AB" w:rsidRPr="00F04A4B" w:rsidRDefault="000158AB" w:rsidP="000158AB">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Flohr, T. G., Allmendinger, T., Bruder, H., Schwemmer, C., Kappler, S., &amp; Schmidt, B. (2019). Future Technological Advances in Cardiac CT. In </w:t>
      </w:r>
      <w:r w:rsidRPr="00F04A4B">
        <w:rPr>
          <w:rFonts w:ascii="Times New Roman" w:hAnsi="Times New Roman" w:cs="Times New Roman"/>
          <w:i/>
          <w:iCs/>
          <w:color w:val="222222"/>
          <w:sz w:val="24"/>
          <w:szCs w:val="24"/>
          <w:shd w:val="clear" w:color="auto" w:fill="FFFFFF"/>
        </w:rPr>
        <w:t>CT of the Heart</w:t>
      </w:r>
      <w:r w:rsidRPr="00F04A4B">
        <w:rPr>
          <w:rFonts w:ascii="Times New Roman" w:hAnsi="Times New Roman" w:cs="Times New Roman"/>
          <w:color w:val="222222"/>
          <w:sz w:val="24"/>
          <w:szCs w:val="24"/>
          <w:shd w:val="clear" w:color="auto" w:fill="FFFFFF"/>
        </w:rPr>
        <w:t> (pp. 873-892). Humana, Totowa, NJ.</w:t>
      </w:r>
    </w:p>
    <w:p w:rsidR="000158AB" w:rsidRPr="00F04A4B" w:rsidRDefault="000158AB" w:rsidP="000158AB">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Lee, S. M., &amp; Trimi, S. (2018). Innovation for creating a smart future. </w:t>
      </w:r>
      <w:r w:rsidRPr="00F04A4B">
        <w:rPr>
          <w:rFonts w:ascii="Times New Roman" w:hAnsi="Times New Roman" w:cs="Times New Roman"/>
          <w:i/>
          <w:iCs/>
          <w:color w:val="222222"/>
          <w:sz w:val="24"/>
          <w:szCs w:val="24"/>
          <w:shd w:val="clear" w:color="auto" w:fill="FFFFFF"/>
        </w:rPr>
        <w:t>Journal of Innovation &amp; Knowledge</w:t>
      </w:r>
      <w:r w:rsidRPr="00F04A4B">
        <w:rPr>
          <w:rFonts w:ascii="Times New Roman" w:hAnsi="Times New Roman" w:cs="Times New Roman"/>
          <w:color w:val="222222"/>
          <w:sz w:val="24"/>
          <w:szCs w:val="24"/>
          <w:shd w:val="clear" w:color="auto" w:fill="FFFFFF"/>
        </w:rPr>
        <w:t>, </w:t>
      </w:r>
      <w:r w:rsidRPr="00F04A4B">
        <w:rPr>
          <w:rFonts w:ascii="Times New Roman" w:hAnsi="Times New Roman" w:cs="Times New Roman"/>
          <w:i/>
          <w:iCs/>
          <w:color w:val="222222"/>
          <w:sz w:val="24"/>
          <w:szCs w:val="24"/>
          <w:shd w:val="clear" w:color="auto" w:fill="FFFFFF"/>
        </w:rPr>
        <w:t>3</w:t>
      </w:r>
      <w:r w:rsidRPr="00F04A4B">
        <w:rPr>
          <w:rFonts w:ascii="Times New Roman" w:hAnsi="Times New Roman" w:cs="Times New Roman"/>
          <w:color w:val="222222"/>
          <w:sz w:val="24"/>
          <w:szCs w:val="24"/>
          <w:shd w:val="clear" w:color="auto" w:fill="FFFFFF"/>
        </w:rPr>
        <w:t>(1), 1-8.</w:t>
      </w:r>
    </w:p>
    <w:p w:rsidR="000158AB" w:rsidRPr="00F04A4B" w:rsidRDefault="000158AB" w:rsidP="000158AB">
      <w:pPr>
        <w:spacing w:after="100" w:afterAutospacing="1" w:line="480" w:lineRule="auto"/>
        <w:ind w:left="720" w:hanging="720"/>
        <w:jc w:val="both"/>
        <w:rPr>
          <w:rFonts w:ascii="Times New Roman" w:hAnsi="Times New Roman" w:cs="Times New Roman"/>
          <w:sz w:val="24"/>
          <w:szCs w:val="24"/>
        </w:rPr>
      </w:pPr>
      <w:r w:rsidRPr="00F04A4B">
        <w:rPr>
          <w:rFonts w:ascii="Times New Roman" w:hAnsi="Times New Roman" w:cs="Times New Roman"/>
          <w:color w:val="222222"/>
          <w:sz w:val="24"/>
          <w:szCs w:val="24"/>
          <w:shd w:val="clear" w:color="auto" w:fill="FFFFFF"/>
        </w:rPr>
        <w:t>Susan, A., &amp; Novianti, W. (2019, November). Benefits of Technology for Business. In </w:t>
      </w:r>
      <w:r w:rsidRPr="00F04A4B">
        <w:rPr>
          <w:rFonts w:ascii="Times New Roman" w:hAnsi="Times New Roman" w:cs="Times New Roman"/>
          <w:i/>
          <w:iCs/>
          <w:color w:val="222222"/>
          <w:sz w:val="24"/>
          <w:szCs w:val="24"/>
          <w:shd w:val="clear" w:color="auto" w:fill="FFFFFF"/>
        </w:rPr>
        <w:t>IOP Conference Series: Materials Science and Engineering</w:t>
      </w:r>
      <w:r w:rsidRPr="00F04A4B">
        <w:rPr>
          <w:rFonts w:ascii="Times New Roman" w:hAnsi="Times New Roman" w:cs="Times New Roman"/>
          <w:color w:val="222222"/>
          <w:sz w:val="24"/>
          <w:szCs w:val="24"/>
          <w:shd w:val="clear" w:color="auto" w:fill="FFFFFF"/>
        </w:rPr>
        <w:t> (Vol. 662, No. 3, p. 032036). IOP Publishing.</w:t>
      </w:r>
    </w:p>
    <w:p w:rsidR="000158AB" w:rsidRPr="00F04A4B" w:rsidRDefault="000158AB" w:rsidP="000158AB">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Zhang, J., Fan, M., Gu, B., Mookerjee, V., Zhang, B., &amp; Zhao, J. L. (2018). Business values/implications of AI and machine learning. </w:t>
      </w:r>
      <w:r w:rsidRPr="00F04A4B">
        <w:rPr>
          <w:rFonts w:ascii="Times New Roman" w:hAnsi="Times New Roman" w:cs="Times New Roman"/>
          <w:i/>
          <w:iCs/>
          <w:color w:val="222222"/>
          <w:sz w:val="24"/>
          <w:szCs w:val="24"/>
          <w:shd w:val="clear" w:color="auto" w:fill="FFFFFF"/>
        </w:rPr>
        <w:t>Data and Information Management</w:t>
      </w:r>
      <w:r w:rsidRPr="00F04A4B">
        <w:rPr>
          <w:rFonts w:ascii="Times New Roman" w:hAnsi="Times New Roman" w:cs="Times New Roman"/>
          <w:color w:val="222222"/>
          <w:sz w:val="24"/>
          <w:szCs w:val="24"/>
          <w:shd w:val="clear" w:color="auto" w:fill="FFFFFF"/>
        </w:rPr>
        <w:t>, </w:t>
      </w:r>
      <w:r w:rsidRPr="00F04A4B">
        <w:rPr>
          <w:rFonts w:ascii="Times New Roman" w:hAnsi="Times New Roman" w:cs="Times New Roman"/>
          <w:i/>
          <w:iCs/>
          <w:color w:val="222222"/>
          <w:sz w:val="24"/>
          <w:szCs w:val="24"/>
          <w:shd w:val="clear" w:color="auto" w:fill="FFFFFF"/>
        </w:rPr>
        <w:t>2</w:t>
      </w:r>
      <w:r w:rsidRPr="00F04A4B">
        <w:rPr>
          <w:rFonts w:ascii="Times New Roman" w:hAnsi="Times New Roman" w:cs="Times New Roman"/>
          <w:color w:val="222222"/>
          <w:sz w:val="24"/>
          <w:szCs w:val="24"/>
          <w:shd w:val="clear" w:color="auto" w:fill="FFFFFF"/>
        </w:rPr>
        <w:t>(3), 121-129.</w:t>
      </w:r>
    </w:p>
    <w:sectPr w:rsidR="000158AB" w:rsidRPr="00F04A4B">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6" w:rsidRDefault="004C5E26" w:rsidP="00047857">
      <w:pPr>
        <w:spacing w:after="0" w:line="240" w:lineRule="auto"/>
      </w:pPr>
      <w:r>
        <w:separator/>
      </w:r>
    </w:p>
  </w:endnote>
  <w:endnote w:type="continuationSeparator" w:id="0">
    <w:p w:rsidR="004C5E26" w:rsidRDefault="004C5E26" w:rsidP="0004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6" w:rsidRDefault="004C5E26" w:rsidP="00047857">
      <w:pPr>
        <w:spacing w:after="0" w:line="240" w:lineRule="auto"/>
      </w:pPr>
      <w:r>
        <w:separator/>
      </w:r>
    </w:p>
  </w:footnote>
  <w:footnote w:type="continuationSeparator" w:id="0">
    <w:p w:rsidR="004C5E26" w:rsidRDefault="004C5E26" w:rsidP="000478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857" w:rsidRDefault="00047857">
    <w:pPr>
      <w:pStyle w:val="Header"/>
      <w:jc w:val="right"/>
    </w:pPr>
    <w:r>
      <w:t>TECHNOLOGY</w:t>
    </w:r>
    <w:r>
      <w:tab/>
    </w:r>
    <w:r>
      <w:tab/>
    </w:r>
    <w:sdt>
      <w:sdtPr>
        <w:id w:val="30420441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8971E1">
          <w:rPr>
            <w:noProof/>
          </w:rPr>
          <w:t>1</w:t>
        </w:r>
        <w:r>
          <w:rPr>
            <w:noProof/>
          </w:rPr>
          <w:fldChar w:fldCharType="end"/>
        </w:r>
      </w:sdtContent>
    </w:sdt>
  </w:p>
  <w:p w:rsidR="00047857" w:rsidRDefault="00047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E94495"/>
    <w:multiLevelType w:val="multilevel"/>
    <w:tmpl w:val="8D988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795"/>
    <w:rsid w:val="000158AB"/>
    <w:rsid w:val="00047857"/>
    <w:rsid w:val="000F099E"/>
    <w:rsid w:val="001556AC"/>
    <w:rsid w:val="001F60CF"/>
    <w:rsid w:val="00217681"/>
    <w:rsid w:val="002258C5"/>
    <w:rsid w:val="00257A05"/>
    <w:rsid w:val="002B57CB"/>
    <w:rsid w:val="00310CA8"/>
    <w:rsid w:val="00340C9A"/>
    <w:rsid w:val="00361854"/>
    <w:rsid w:val="003850BE"/>
    <w:rsid w:val="00401515"/>
    <w:rsid w:val="00481F48"/>
    <w:rsid w:val="004957CA"/>
    <w:rsid w:val="004A13B7"/>
    <w:rsid w:val="004C5E26"/>
    <w:rsid w:val="004E51A3"/>
    <w:rsid w:val="004E6B45"/>
    <w:rsid w:val="00514065"/>
    <w:rsid w:val="00523312"/>
    <w:rsid w:val="005972B9"/>
    <w:rsid w:val="005E5315"/>
    <w:rsid w:val="00605511"/>
    <w:rsid w:val="00660DC0"/>
    <w:rsid w:val="00662274"/>
    <w:rsid w:val="00667719"/>
    <w:rsid w:val="00682273"/>
    <w:rsid w:val="00690F92"/>
    <w:rsid w:val="007C255F"/>
    <w:rsid w:val="0081759E"/>
    <w:rsid w:val="008971E1"/>
    <w:rsid w:val="008E7628"/>
    <w:rsid w:val="009463A2"/>
    <w:rsid w:val="0094654A"/>
    <w:rsid w:val="0097284C"/>
    <w:rsid w:val="009F5046"/>
    <w:rsid w:val="00A0396E"/>
    <w:rsid w:val="00B05533"/>
    <w:rsid w:val="00B16795"/>
    <w:rsid w:val="00B93284"/>
    <w:rsid w:val="00BB0BF0"/>
    <w:rsid w:val="00BE083C"/>
    <w:rsid w:val="00C92131"/>
    <w:rsid w:val="00CB6FE0"/>
    <w:rsid w:val="00D12A09"/>
    <w:rsid w:val="00D53D9A"/>
    <w:rsid w:val="00D9578E"/>
    <w:rsid w:val="00DB45B2"/>
    <w:rsid w:val="00DF5481"/>
    <w:rsid w:val="00E057FE"/>
    <w:rsid w:val="00E3199A"/>
    <w:rsid w:val="00E673F9"/>
    <w:rsid w:val="00F04A4B"/>
    <w:rsid w:val="00F42797"/>
    <w:rsid w:val="00F75B56"/>
    <w:rsid w:val="00F91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81D2"/>
  <w15:chartTrackingRefBased/>
  <w15:docId w15:val="{21DC5E21-7EE2-4597-B86B-4CE722880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B167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B0553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6795"/>
    <w:rPr>
      <w:rFonts w:ascii="Times New Roman" w:eastAsia="Times New Roman" w:hAnsi="Times New Roman" w:cs="Times New Roman"/>
      <w:b/>
      <w:bCs/>
      <w:sz w:val="27"/>
      <w:szCs w:val="27"/>
    </w:rPr>
  </w:style>
  <w:style w:type="paragraph" w:styleId="NormalWeb">
    <w:name w:val="Normal (Web)"/>
    <w:basedOn w:val="Normal"/>
    <w:uiPriority w:val="99"/>
    <w:unhideWhenUsed/>
    <w:rsid w:val="00B167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6795"/>
    <w:rPr>
      <w:b/>
      <w:bCs/>
    </w:rPr>
  </w:style>
  <w:style w:type="character" w:styleId="Emphasis">
    <w:name w:val="Emphasis"/>
    <w:basedOn w:val="DefaultParagraphFont"/>
    <w:uiPriority w:val="20"/>
    <w:qFormat/>
    <w:rsid w:val="004957CA"/>
    <w:rPr>
      <w:i/>
      <w:iCs/>
    </w:rPr>
  </w:style>
  <w:style w:type="character" w:customStyle="1" w:styleId="highlight">
    <w:name w:val="highlight"/>
    <w:basedOn w:val="DefaultParagraphFont"/>
    <w:rsid w:val="00D12A09"/>
  </w:style>
  <w:style w:type="paragraph" w:customStyle="1" w:styleId="css-axufdj">
    <w:name w:val="css-axufdj"/>
    <w:basedOn w:val="Normal"/>
    <w:rsid w:val="005972B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72B9"/>
    <w:rPr>
      <w:color w:val="0000FF"/>
      <w:u w:val="single"/>
    </w:rPr>
  </w:style>
  <w:style w:type="paragraph" w:styleId="NoSpacing">
    <w:name w:val="No Spacing"/>
    <w:uiPriority w:val="1"/>
    <w:qFormat/>
    <w:rsid w:val="002B57CB"/>
    <w:pPr>
      <w:spacing w:after="0" w:line="240" w:lineRule="auto"/>
    </w:pPr>
  </w:style>
  <w:style w:type="character" w:customStyle="1" w:styleId="Heading4Char">
    <w:name w:val="Heading 4 Char"/>
    <w:basedOn w:val="DefaultParagraphFont"/>
    <w:link w:val="Heading4"/>
    <w:uiPriority w:val="9"/>
    <w:semiHidden/>
    <w:rsid w:val="00B05533"/>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047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7857"/>
  </w:style>
  <w:style w:type="paragraph" w:styleId="Footer">
    <w:name w:val="footer"/>
    <w:basedOn w:val="Normal"/>
    <w:link w:val="FooterChar"/>
    <w:uiPriority w:val="99"/>
    <w:unhideWhenUsed/>
    <w:rsid w:val="00047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7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2491">
      <w:bodyDiv w:val="1"/>
      <w:marLeft w:val="0"/>
      <w:marRight w:val="0"/>
      <w:marTop w:val="0"/>
      <w:marBottom w:val="0"/>
      <w:divBdr>
        <w:top w:val="none" w:sz="0" w:space="0" w:color="auto"/>
        <w:left w:val="none" w:sz="0" w:space="0" w:color="auto"/>
        <w:bottom w:val="none" w:sz="0" w:space="0" w:color="auto"/>
        <w:right w:val="none" w:sz="0" w:space="0" w:color="auto"/>
      </w:divBdr>
    </w:div>
    <w:div w:id="527988562">
      <w:bodyDiv w:val="1"/>
      <w:marLeft w:val="0"/>
      <w:marRight w:val="0"/>
      <w:marTop w:val="0"/>
      <w:marBottom w:val="0"/>
      <w:divBdr>
        <w:top w:val="none" w:sz="0" w:space="0" w:color="auto"/>
        <w:left w:val="none" w:sz="0" w:space="0" w:color="auto"/>
        <w:bottom w:val="none" w:sz="0" w:space="0" w:color="auto"/>
        <w:right w:val="none" w:sz="0" w:space="0" w:color="auto"/>
      </w:divBdr>
    </w:div>
    <w:div w:id="637225308">
      <w:bodyDiv w:val="1"/>
      <w:marLeft w:val="0"/>
      <w:marRight w:val="0"/>
      <w:marTop w:val="0"/>
      <w:marBottom w:val="0"/>
      <w:divBdr>
        <w:top w:val="none" w:sz="0" w:space="0" w:color="auto"/>
        <w:left w:val="none" w:sz="0" w:space="0" w:color="auto"/>
        <w:bottom w:val="none" w:sz="0" w:space="0" w:color="auto"/>
        <w:right w:val="none" w:sz="0" w:space="0" w:color="auto"/>
      </w:divBdr>
    </w:div>
    <w:div w:id="774404409">
      <w:bodyDiv w:val="1"/>
      <w:marLeft w:val="0"/>
      <w:marRight w:val="0"/>
      <w:marTop w:val="0"/>
      <w:marBottom w:val="0"/>
      <w:divBdr>
        <w:top w:val="none" w:sz="0" w:space="0" w:color="auto"/>
        <w:left w:val="none" w:sz="0" w:space="0" w:color="auto"/>
        <w:bottom w:val="none" w:sz="0" w:space="0" w:color="auto"/>
        <w:right w:val="none" w:sz="0" w:space="0" w:color="auto"/>
      </w:divBdr>
    </w:div>
    <w:div w:id="1196230376">
      <w:bodyDiv w:val="1"/>
      <w:marLeft w:val="0"/>
      <w:marRight w:val="0"/>
      <w:marTop w:val="0"/>
      <w:marBottom w:val="0"/>
      <w:divBdr>
        <w:top w:val="none" w:sz="0" w:space="0" w:color="auto"/>
        <w:left w:val="none" w:sz="0" w:space="0" w:color="auto"/>
        <w:bottom w:val="none" w:sz="0" w:space="0" w:color="auto"/>
        <w:right w:val="none" w:sz="0" w:space="0" w:color="auto"/>
      </w:divBdr>
    </w:div>
    <w:div w:id="1230380328">
      <w:bodyDiv w:val="1"/>
      <w:marLeft w:val="0"/>
      <w:marRight w:val="0"/>
      <w:marTop w:val="0"/>
      <w:marBottom w:val="0"/>
      <w:divBdr>
        <w:top w:val="none" w:sz="0" w:space="0" w:color="auto"/>
        <w:left w:val="none" w:sz="0" w:space="0" w:color="auto"/>
        <w:bottom w:val="none" w:sz="0" w:space="0" w:color="auto"/>
        <w:right w:val="none" w:sz="0" w:space="0" w:color="auto"/>
      </w:divBdr>
    </w:div>
    <w:div w:id="1544751958">
      <w:bodyDiv w:val="1"/>
      <w:marLeft w:val="0"/>
      <w:marRight w:val="0"/>
      <w:marTop w:val="0"/>
      <w:marBottom w:val="0"/>
      <w:divBdr>
        <w:top w:val="none" w:sz="0" w:space="0" w:color="auto"/>
        <w:left w:val="none" w:sz="0" w:space="0" w:color="auto"/>
        <w:bottom w:val="none" w:sz="0" w:space="0" w:color="auto"/>
        <w:right w:val="none" w:sz="0" w:space="0" w:color="auto"/>
      </w:divBdr>
    </w:div>
    <w:div w:id="1672835663">
      <w:bodyDiv w:val="1"/>
      <w:marLeft w:val="0"/>
      <w:marRight w:val="0"/>
      <w:marTop w:val="0"/>
      <w:marBottom w:val="0"/>
      <w:divBdr>
        <w:top w:val="none" w:sz="0" w:space="0" w:color="auto"/>
        <w:left w:val="none" w:sz="0" w:space="0" w:color="auto"/>
        <w:bottom w:val="none" w:sz="0" w:space="0" w:color="auto"/>
        <w:right w:val="none" w:sz="0" w:space="0" w:color="auto"/>
      </w:divBdr>
    </w:div>
    <w:div w:id="1943798612">
      <w:bodyDiv w:val="1"/>
      <w:marLeft w:val="0"/>
      <w:marRight w:val="0"/>
      <w:marTop w:val="0"/>
      <w:marBottom w:val="0"/>
      <w:divBdr>
        <w:top w:val="none" w:sz="0" w:space="0" w:color="auto"/>
        <w:left w:val="none" w:sz="0" w:space="0" w:color="auto"/>
        <w:bottom w:val="none" w:sz="0" w:space="0" w:color="auto"/>
        <w:right w:val="none" w:sz="0" w:space="0" w:color="auto"/>
      </w:divBdr>
    </w:div>
    <w:div w:id="21149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dc:creator>
  <cp:keywords/>
  <dc:description/>
  <cp:lastModifiedBy>ISAIAH</cp:lastModifiedBy>
  <cp:revision>2</cp:revision>
  <dcterms:created xsi:type="dcterms:W3CDTF">2021-05-10T09:55:00Z</dcterms:created>
  <dcterms:modified xsi:type="dcterms:W3CDTF">2021-05-10T09:55:00Z</dcterms:modified>
</cp:coreProperties>
</file>