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65D51F" w14:textId="77777777" w:rsidR="005D2A00" w:rsidRPr="00A538F3" w:rsidRDefault="00B30593">
      <w:pPr>
        <w:rPr>
          <w:rFonts w:ascii="Times New Roman" w:hAnsi="Times New Roman" w:cs="Times New Roman"/>
          <w:noProof/>
          <w:sz w:val="24"/>
          <w:szCs w:val="24"/>
        </w:rPr>
      </w:pPr>
      <w:bookmarkStart w:id="0" w:name="_GoBack"/>
      <w:bookmarkEnd w:id="0"/>
      <w:r w:rsidRPr="00A538F3">
        <w:rPr>
          <w:rFonts w:ascii="Times New Roman" w:hAnsi="Times New Roman" w:cs="Times New Roman"/>
          <w:noProof/>
          <w:sz w:val="24"/>
          <w:szCs w:val="24"/>
        </w:rPr>
        <w:t xml:space="preserve">Name </w:t>
      </w:r>
    </w:p>
    <w:p w14:paraId="5BADD430" w14:textId="77777777" w:rsidR="005D2A00" w:rsidRPr="00A538F3" w:rsidRDefault="00B30593">
      <w:pPr>
        <w:rPr>
          <w:rFonts w:ascii="Times New Roman" w:hAnsi="Times New Roman" w:cs="Times New Roman"/>
          <w:noProof/>
          <w:sz w:val="24"/>
          <w:szCs w:val="24"/>
        </w:rPr>
      </w:pPr>
      <w:r w:rsidRPr="00A538F3">
        <w:rPr>
          <w:rFonts w:ascii="Times New Roman" w:hAnsi="Times New Roman" w:cs="Times New Roman"/>
          <w:noProof/>
          <w:sz w:val="24"/>
          <w:szCs w:val="24"/>
        </w:rPr>
        <w:t>Instructor Name:</w:t>
      </w:r>
    </w:p>
    <w:p w14:paraId="36B20BAE" w14:textId="77777777" w:rsidR="005D2A00" w:rsidRPr="00A538F3" w:rsidRDefault="00B30593">
      <w:pPr>
        <w:rPr>
          <w:rFonts w:ascii="Times New Roman" w:hAnsi="Times New Roman" w:cs="Times New Roman"/>
          <w:noProof/>
          <w:sz w:val="24"/>
          <w:szCs w:val="24"/>
        </w:rPr>
      </w:pPr>
      <w:r w:rsidRPr="00A538F3">
        <w:rPr>
          <w:rFonts w:ascii="Times New Roman" w:hAnsi="Times New Roman" w:cs="Times New Roman"/>
          <w:noProof/>
          <w:sz w:val="24"/>
          <w:szCs w:val="24"/>
        </w:rPr>
        <w:t>Course Name:</w:t>
      </w:r>
    </w:p>
    <w:p w14:paraId="6776EEAC" w14:textId="77777777" w:rsidR="005D2A00" w:rsidRPr="00A538F3" w:rsidRDefault="00B30593">
      <w:pPr>
        <w:rPr>
          <w:rFonts w:ascii="Times New Roman" w:hAnsi="Times New Roman" w:cs="Times New Roman"/>
          <w:noProof/>
          <w:sz w:val="24"/>
          <w:szCs w:val="24"/>
        </w:rPr>
      </w:pPr>
      <w:r w:rsidRPr="00A538F3">
        <w:rPr>
          <w:rFonts w:ascii="Times New Roman" w:hAnsi="Times New Roman" w:cs="Times New Roman"/>
          <w:noProof/>
          <w:sz w:val="24"/>
          <w:szCs w:val="24"/>
        </w:rPr>
        <w:t>Due Date: 14</w:t>
      </w:r>
      <w:r w:rsidRPr="00A538F3">
        <w:rPr>
          <w:rFonts w:ascii="Times New Roman" w:hAnsi="Times New Roman" w:cs="Times New Roman"/>
          <w:noProof/>
          <w:sz w:val="24"/>
          <w:szCs w:val="24"/>
          <w:vertAlign w:val="superscript"/>
        </w:rPr>
        <w:t>th</w:t>
      </w:r>
      <w:r w:rsidRPr="00A538F3">
        <w:rPr>
          <w:rFonts w:ascii="Times New Roman" w:hAnsi="Times New Roman" w:cs="Times New Roman"/>
          <w:noProof/>
          <w:sz w:val="24"/>
          <w:szCs w:val="24"/>
        </w:rPr>
        <w:t xml:space="preserve"> April 2021</w:t>
      </w:r>
    </w:p>
    <w:p w14:paraId="734E06F0" w14:textId="77777777" w:rsidR="004351F5" w:rsidRDefault="00B30593" w:rsidP="005D2A00">
      <w:pPr>
        <w:jc w:val="center"/>
        <w:rPr>
          <w:rFonts w:ascii="Times New Roman" w:hAnsi="Times New Roman" w:cs="Times New Roman"/>
          <w:b/>
          <w:bCs/>
          <w:noProof/>
          <w:sz w:val="24"/>
          <w:szCs w:val="24"/>
        </w:rPr>
      </w:pPr>
      <w:r>
        <w:rPr>
          <w:rFonts w:ascii="Times New Roman" w:hAnsi="Times New Roman" w:cs="Times New Roman"/>
          <w:b/>
          <w:bCs/>
          <w:noProof/>
          <w:sz w:val="24"/>
          <w:szCs w:val="24"/>
        </w:rPr>
        <w:t xml:space="preserve">Philosophy </w:t>
      </w:r>
    </w:p>
    <w:p w14:paraId="58AF1BDE" w14:textId="641E23BD" w:rsidR="005D2A00" w:rsidRPr="00A538F3" w:rsidRDefault="00B30593" w:rsidP="004351F5">
      <w:pPr>
        <w:rPr>
          <w:rFonts w:ascii="Times New Roman" w:hAnsi="Times New Roman" w:cs="Times New Roman"/>
          <w:b/>
          <w:bCs/>
          <w:noProof/>
          <w:sz w:val="24"/>
          <w:szCs w:val="24"/>
        </w:rPr>
      </w:pPr>
      <w:r w:rsidRPr="00A538F3">
        <w:rPr>
          <w:rFonts w:ascii="Times New Roman" w:hAnsi="Times New Roman" w:cs="Times New Roman"/>
          <w:b/>
          <w:bCs/>
          <w:noProof/>
          <w:sz w:val="24"/>
          <w:szCs w:val="24"/>
        </w:rPr>
        <w:t>Rene Descartes’ First Meditation</w:t>
      </w:r>
      <w:r w:rsidR="00BB5FA5" w:rsidRPr="00A538F3">
        <w:rPr>
          <w:rFonts w:ascii="Times New Roman" w:hAnsi="Times New Roman" w:cs="Times New Roman"/>
          <w:b/>
          <w:bCs/>
          <w:noProof/>
          <w:sz w:val="24"/>
          <w:szCs w:val="24"/>
        </w:rPr>
        <w:t xml:space="preserve">, </w:t>
      </w:r>
    </w:p>
    <w:p w14:paraId="50CCF641" w14:textId="1295E024" w:rsidR="000C6A88" w:rsidRPr="00A538F3" w:rsidRDefault="00B30593" w:rsidP="00EF1538">
      <w:pPr>
        <w:spacing w:after="0" w:line="480" w:lineRule="auto"/>
        <w:ind w:firstLine="720"/>
        <w:jc w:val="both"/>
        <w:rPr>
          <w:rFonts w:ascii="Times New Roman" w:hAnsi="Times New Roman" w:cs="Times New Roman"/>
          <w:noProof/>
          <w:sz w:val="24"/>
          <w:szCs w:val="24"/>
        </w:rPr>
      </w:pPr>
      <w:r w:rsidRPr="00A538F3">
        <w:rPr>
          <w:rFonts w:ascii="Times New Roman" w:hAnsi="Times New Roman" w:cs="Times New Roman"/>
          <w:noProof/>
          <w:sz w:val="24"/>
          <w:szCs w:val="24"/>
        </w:rPr>
        <w:t>Rene Descartes’ first meditation main objective was to explore the concept of foundationalism.</w:t>
      </w:r>
      <w:r w:rsidR="006012C9" w:rsidRPr="00A538F3">
        <w:rPr>
          <w:rFonts w:ascii="Times New Roman" w:hAnsi="Times New Roman" w:cs="Times New Roman"/>
          <w:noProof/>
          <w:sz w:val="24"/>
          <w:szCs w:val="24"/>
        </w:rPr>
        <w:t xml:space="preserve"> </w:t>
      </w:r>
      <w:r w:rsidRPr="00A538F3">
        <w:rPr>
          <w:rFonts w:ascii="Times New Roman" w:hAnsi="Times New Roman" w:cs="Times New Roman"/>
          <w:noProof/>
          <w:sz w:val="24"/>
          <w:szCs w:val="24"/>
        </w:rPr>
        <w:t xml:space="preserve">This implies that Rene Descartes’ </w:t>
      </w:r>
      <w:r w:rsidR="006012C9" w:rsidRPr="00A538F3">
        <w:rPr>
          <w:rFonts w:ascii="Times New Roman" w:hAnsi="Times New Roman" w:cs="Times New Roman"/>
          <w:noProof/>
          <w:sz w:val="24"/>
          <w:szCs w:val="24"/>
        </w:rPr>
        <w:t xml:space="preserve">aimed at </w:t>
      </w:r>
      <w:r w:rsidR="00EF1538" w:rsidRPr="00A538F3">
        <w:rPr>
          <w:rFonts w:ascii="Times New Roman" w:hAnsi="Times New Roman" w:cs="Times New Roman"/>
          <w:noProof/>
          <w:sz w:val="24"/>
          <w:szCs w:val="24"/>
        </w:rPr>
        <w:t xml:space="preserve">completely breaking down all his old belief system and further </w:t>
      </w:r>
      <w:r w:rsidR="006012C9" w:rsidRPr="00A538F3">
        <w:rPr>
          <w:rFonts w:ascii="Times New Roman" w:hAnsi="Times New Roman" w:cs="Times New Roman"/>
          <w:noProof/>
          <w:sz w:val="24"/>
          <w:szCs w:val="24"/>
        </w:rPr>
        <w:t xml:space="preserve">develop a concrete </w:t>
      </w:r>
      <w:r w:rsidR="00EF1538" w:rsidRPr="00A538F3">
        <w:rPr>
          <w:rFonts w:ascii="Times New Roman" w:hAnsi="Times New Roman" w:cs="Times New Roman"/>
          <w:noProof/>
          <w:sz w:val="24"/>
          <w:szCs w:val="24"/>
        </w:rPr>
        <w:t>foundation that</w:t>
      </w:r>
      <w:r w:rsidR="006012C9" w:rsidRPr="00A538F3">
        <w:rPr>
          <w:rFonts w:ascii="Times New Roman" w:hAnsi="Times New Roman" w:cs="Times New Roman"/>
          <w:noProof/>
          <w:sz w:val="24"/>
          <w:szCs w:val="24"/>
        </w:rPr>
        <w:t xml:space="preserve"> lacks in sciences and that which could be applied to sciences from the unshakable or unquestionable </w:t>
      </w:r>
      <w:r w:rsidR="00EF1538" w:rsidRPr="00A538F3">
        <w:rPr>
          <w:rFonts w:ascii="Times New Roman" w:hAnsi="Times New Roman" w:cs="Times New Roman"/>
          <w:noProof/>
          <w:sz w:val="24"/>
          <w:szCs w:val="24"/>
        </w:rPr>
        <w:t>point without being false. Therefore</w:t>
      </w:r>
      <w:r w:rsidR="00F358B3" w:rsidRPr="00A538F3">
        <w:rPr>
          <w:rFonts w:ascii="Times New Roman" w:hAnsi="Times New Roman" w:cs="Times New Roman"/>
          <w:noProof/>
          <w:sz w:val="24"/>
          <w:szCs w:val="24"/>
        </w:rPr>
        <w:t xml:space="preserve">, Rene Descartes’ has actually come to the realization that whatever methods he was utilizing in differentiating </w:t>
      </w:r>
      <w:r w:rsidR="00EF1538" w:rsidRPr="00A538F3">
        <w:rPr>
          <w:rFonts w:ascii="Times New Roman" w:hAnsi="Times New Roman" w:cs="Times New Roman"/>
          <w:noProof/>
          <w:sz w:val="24"/>
          <w:szCs w:val="24"/>
        </w:rPr>
        <w:t>truths from falsehood have</w:t>
      </w:r>
      <w:r w:rsidR="00F358B3" w:rsidRPr="00A538F3">
        <w:rPr>
          <w:rFonts w:ascii="Times New Roman" w:hAnsi="Times New Roman" w:cs="Times New Roman"/>
          <w:noProof/>
          <w:sz w:val="24"/>
          <w:szCs w:val="24"/>
        </w:rPr>
        <w:t xml:space="preserve"> all been faulty. Therefore, Rene Descartes' can no longer be able to tell which beliefs hold the ultimate truth.</w:t>
      </w:r>
      <w:r w:rsidR="006012C9" w:rsidRPr="00A538F3">
        <w:rPr>
          <w:rFonts w:ascii="Times New Roman" w:hAnsi="Times New Roman" w:cs="Times New Roman"/>
          <w:noProof/>
          <w:sz w:val="24"/>
          <w:szCs w:val="24"/>
        </w:rPr>
        <w:t xml:space="preserve"> Rene Descartes goes further to elaborate on the idea of doubt and how it plays a fundamental role in what humans perceive or believe</w:t>
      </w:r>
      <w:r w:rsidR="00DB487B" w:rsidRPr="00A538F3">
        <w:rPr>
          <w:rFonts w:ascii="Times New Roman" w:hAnsi="Times New Roman" w:cs="Times New Roman"/>
          <w:noProof/>
          <w:sz w:val="24"/>
          <w:szCs w:val="24"/>
          <w:shd w:val="clear" w:color="auto" w:fill="FFFFFF"/>
        </w:rPr>
        <w:t>(Descartes 14 )</w:t>
      </w:r>
      <w:r w:rsidR="006012C9" w:rsidRPr="00A538F3">
        <w:rPr>
          <w:rFonts w:ascii="Times New Roman" w:hAnsi="Times New Roman" w:cs="Times New Roman"/>
          <w:noProof/>
          <w:sz w:val="24"/>
          <w:szCs w:val="24"/>
        </w:rPr>
        <w:t xml:space="preserve">. The philosopher tries to decipher doubt by critiquing </w:t>
      </w:r>
      <w:r w:rsidR="005B73F4" w:rsidRPr="00A538F3">
        <w:rPr>
          <w:rFonts w:ascii="Times New Roman" w:hAnsi="Times New Roman" w:cs="Times New Roman"/>
          <w:noProof/>
          <w:sz w:val="24"/>
          <w:szCs w:val="24"/>
        </w:rPr>
        <w:t xml:space="preserve">various basics of knowledge and the procedural nature of the doubt. Rene Descartes intends to inform the knowledge seeker that doubt can exist in two categories. </w:t>
      </w:r>
    </w:p>
    <w:p w14:paraId="620FF6F3" w14:textId="0B34AFD5" w:rsidR="000C6A88" w:rsidRDefault="00B30593" w:rsidP="000C6A88">
      <w:pPr>
        <w:spacing w:after="0" w:line="480" w:lineRule="auto"/>
        <w:ind w:firstLine="720"/>
        <w:jc w:val="both"/>
        <w:rPr>
          <w:rFonts w:ascii="Times New Roman" w:hAnsi="Times New Roman" w:cs="Times New Roman"/>
          <w:noProof/>
          <w:sz w:val="24"/>
          <w:szCs w:val="24"/>
        </w:rPr>
      </w:pPr>
      <w:r>
        <w:rPr>
          <w:rFonts w:ascii="Times New Roman" w:hAnsi="Times New Roman" w:cs="Times New Roman"/>
          <w:noProof/>
          <w:sz w:val="24"/>
          <w:szCs w:val="24"/>
        </w:rPr>
        <w:t xml:space="preserve">First, doubt can </w:t>
      </w:r>
      <w:r>
        <w:rPr>
          <w:rFonts w:ascii="Times New Roman" w:hAnsi="Times New Roman" w:cs="Times New Roman"/>
          <w:noProof/>
          <w:color w:val="0070C0"/>
          <w:sz w:val="24"/>
          <w:szCs w:val="24"/>
        </w:rPr>
        <w:t>result from the human senses not being in their normal mode of operation that is the human senses being under the influence of somet</w:t>
      </w:r>
      <w:r>
        <w:rPr>
          <w:rFonts w:ascii="Times New Roman" w:hAnsi="Times New Roman" w:cs="Times New Roman"/>
          <w:noProof/>
          <w:color w:val="0070C0"/>
          <w:sz w:val="24"/>
          <w:szCs w:val="24"/>
        </w:rPr>
        <w:t xml:space="preserve">hing like sleep. Such changes bring a different perception and view of things and actions and it results to doubt when the senses get back to a normal state. It is at this point that </w:t>
      </w:r>
      <w:r w:rsidR="00865BD4">
        <w:rPr>
          <w:rFonts w:ascii="Times New Roman" w:hAnsi="Times New Roman" w:cs="Times New Roman"/>
          <w:noProof/>
          <w:color w:val="0070C0"/>
          <w:sz w:val="24"/>
          <w:szCs w:val="24"/>
        </w:rPr>
        <w:t>doubt comes and develops, th</w:t>
      </w:r>
      <w:r w:rsidR="000448E4">
        <w:rPr>
          <w:rFonts w:ascii="Times New Roman" w:hAnsi="Times New Roman" w:cs="Times New Roman"/>
          <w:noProof/>
          <w:color w:val="0070C0"/>
          <w:sz w:val="24"/>
          <w:szCs w:val="24"/>
        </w:rPr>
        <w:t>i</w:t>
      </w:r>
      <w:r w:rsidR="00865BD4">
        <w:rPr>
          <w:rFonts w:ascii="Times New Roman" w:hAnsi="Times New Roman" w:cs="Times New Roman"/>
          <w:noProof/>
          <w:color w:val="0070C0"/>
          <w:sz w:val="24"/>
          <w:szCs w:val="24"/>
        </w:rPr>
        <w:t xml:space="preserve">s, therefore, means </w:t>
      </w:r>
      <w:r w:rsidR="000448E4">
        <w:rPr>
          <w:rFonts w:ascii="Times New Roman" w:hAnsi="Times New Roman" w:cs="Times New Roman"/>
          <w:noProof/>
          <w:color w:val="0070C0"/>
          <w:sz w:val="24"/>
          <w:szCs w:val="24"/>
        </w:rPr>
        <w:t xml:space="preserve">that the doubt can result from the two different states of human sense that is the actual unquestionable form and </w:t>
      </w:r>
      <w:r w:rsidR="00424C8A">
        <w:rPr>
          <w:rFonts w:ascii="Times New Roman" w:hAnsi="Times New Roman" w:cs="Times New Roman"/>
          <w:noProof/>
          <w:color w:val="0070C0"/>
          <w:sz w:val="24"/>
          <w:szCs w:val="24"/>
        </w:rPr>
        <w:t>the normal employment form. An illustration about this is given in (Descartes 14,19)</w:t>
      </w:r>
      <w:r w:rsidR="000448E4">
        <w:rPr>
          <w:rFonts w:ascii="Times New Roman" w:hAnsi="Times New Roman" w:cs="Times New Roman"/>
          <w:noProof/>
          <w:color w:val="0070C0"/>
          <w:sz w:val="24"/>
          <w:szCs w:val="24"/>
        </w:rPr>
        <w:t>.</w:t>
      </w:r>
      <w:r w:rsidR="00424C8A">
        <w:rPr>
          <w:rFonts w:ascii="Times New Roman" w:hAnsi="Times New Roman" w:cs="Times New Roman"/>
          <w:noProof/>
          <w:color w:val="0070C0"/>
          <w:sz w:val="24"/>
          <w:szCs w:val="24"/>
        </w:rPr>
        <w:t xml:space="preserve"> </w:t>
      </w:r>
      <w:r w:rsidR="00DB487B" w:rsidRPr="00A538F3">
        <w:rPr>
          <w:rFonts w:ascii="Times New Roman" w:hAnsi="Times New Roman" w:cs="Times New Roman"/>
          <w:noProof/>
          <w:sz w:val="24"/>
          <w:szCs w:val="24"/>
          <w:shd w:val="clear" w:color="auto" w:fill="FFFFFF"/>
        </w:rPr>
        <w:t>(Descartes</w:t>
      </w:r>
      <w:r w:rsidR="005A5906">
        <w:rPr>
          <w:rFonts w:ascii="Times New Roman" w:hAnsi="Times New Roman" w:cs="Times New Roman"/>
          <w:noProof/>
          <w:sz w:val="24"/>
          <w:szCs w:val="24"/>
          <w:shd w:val="clear" w:color="auto" w:fill="FFFFFF"/>
        </w:rPr>
        <w:t xml:space="preserve"> </w:t>
      </w:r>
      <w:r w:rsidR="00DB487B" w:rsidRPr="00A538F3">
        <w:rPr>
          <w:rFonts w:ascii="Times New Roman" w:hAnsi="Times New Roman" w:cs="Times New Roman"/>
          <w:noProof/>
          <w:sz w:val="24"/>
          <w:szCs w:val="24"/>
          <w:shd w:val="clear" w:color="auto" w:fill="FFFFFF"/>
        </w:rPr>
        <w:t>14)</w:t>
      </w:r>
      <w:r w:rsidR="005B7591" w:rsidRPr="00A538F3">
        <w:rPr>
          <w:rFonts w:ascii="Times New Roman" w:hAnsi="Times New Roman" w:cs="Times New Roman"/>
          <w:noProof/>
          <w:sz w:val="24"/>
          <w:szCs w:val="24"/>
        </w:rPr>
        <w:t>. For example, the philosopher outline that “I have a body; I’m sitting near the fire</w:t>
      </w:r>
      <w:r w:rsidR="00424C8A">
        <w:rPr>
          <w:rFonts w:ascii="Times New Roman" w:hAnsi="Times New Roman" w:cs="Times New Roman"/>
          <w:noProof/>
          <w:sz w:val="24"/>
          <w:szCs w:val="24"/>
        </w:rPr>
        <w:t xml:space="preserve"> </w:t>
      </w:r>
      <w:r w:rsidR="005B7591" w:rsidRPr="00A538F3">
        <w:rPr>
          <w:rFonts w:ascii="Times New Roman" w:hAnsi="Times New Roman" w:cs="Times New Roman"/>
          <w:noProof/>
          <w:sz w:val="24"/>
          <w:szCs w:val="24"/>
        </w:rPr>
        <w:lastRenderedPageBreak/>
        <w:t>”</w:t>
      </w:r>
      <w:r w:rsidR="0036673D" w:rsidRPr="00A538F3">
        <w:rPr>
          <w:rFonts w:ascii="Times New Roman" w:hAnsi="Times New Roman" w:cs="Times New Roman"/>
          <w:noProof/>
          <w:sz w:val="24"/>
          <w:szCs w:val="24"/>
          <w:shd w:val="clear" w:color="auto" w:fill="FFFFFF"/>
        </w:rPr>
        <w:t xml:space="preserve"> (Descartes </w:t>
      </w:r>
      <w:r w:rsidR="00DB487B" w:rsidRPr="00A538F3">
        <w:rPr>
          <w:rFonts w:ascii="Times New Roman" w:hAnsi="Times New Roman" w:cs="Times New Roman"/>
          <w:noProof/>
          <w:sz w:val="24"/>
          <w:szCs w:val="24"/>
          <w:shd w:val="clear" w:color="auto" w:fill="FFFFFF"/>
        </w:rPr>
        <w:t>14</w:t>
      </w:r>
      <w:r w:rsidR="0036673D" w:rsidRPr="00A538F3">
        <w:rPr>
          <w:rFonts w:ascii="Times New Roman" w:hAnsi="Times New Roman" w:cs="Times New Roman"/>
          <w:noProof/>
          <w:sz w:val="24"/>
          <w:szCs w:val="24"/>
          <w:shd w:val="clear" w:color="auto" w:fill="FFFFFF"/>
        </w:rPr>
        <w:t>)</w:t>
      </w:r>
      <w:r w:rsidR="00424C8A">
        <w:rPr>
          <w:rFonts w:ascii="Times New Roman" w:hAnsi="Times New Roman" w:cs="Times New Roman"/>
          <w:noProof/>
          <w:sz w:val="24"/>
          <w:szCs w:val="24"/>
          <w:shd w:val="clear" w:color="auto" w:fill="FFFFFF"/>
        </w:rPr>
        <w:t xml:space="preserve"> a</w:t>
      </w:r>
      <w:r w:rsidR="00424C8A">
        <w:rPr>
          <w:rFonts w:ascii="Times New Roman" w:hAnsi="Times New Roman" w:cs="Times New Roman"/>
          <w:noProof/>
          <w:color w:val="0070C0"/>
          <w:sz w:val="24"/>
          <w:szCs w:val="24"/>
          <w:shd w:val="clear" w:color="auto" w:fill="FFFFFF"/>
        </w:rPr>
        <w:t>nd goes ahead to give a contrast between his view of events when asleep and when awake, it brings out evidence concerning the doubt.</w:t>
      </w:r>
      <w:r w:rsidR="008C0CA1">
        <w:rPr>
          <w:rFonts w:ascii="Times New Roman" w:hAnsi="Times New Roman" w:cs="Times New Roman"/>
          <w:noProof/>
          <w:color w:val="0070C0"/>
          <w:sz w:val="24"/>
          <w:szCs w:val="24"/>
          <w:shd w:val="clear" w:color="auto" w:fill="FFFFFF"/>
        </w:rPr>
        <w:t xml:space="preserve"> This, therefore, means that the change of state f employment of the human senses results in possible doubt</w:t>
      </w:r>
      <w:r w:rsidR="00037FF5" w:rsidRPr="00A538F3">
        <w:rPr>
          <w:rFonts w:ascii="Times New Roman" w:hAnsi="Times New Roman" w:cs="Times New Roman"/>
          <w:noProof/>
          <w:sz w:val="24"/>
          <w:szCs w:val="24"/>
        </w:rPr>
        <w:t xml:space="preserve"> </w:t>
      </w:r>
    </w:p>
    <w:p w14:paraId="7F4A47F4" w14:textId="50031D51" w:rsidR="005746C6" w:rsidRPr="005746C6" w:rsidRDefault="00B30593" w:rsidP="000C6A88">
      <w:pPr>
        <w:spacing w:after="0" w:line="480" w:lineRule="auto"/>
        <w:ind w:firstLine="720"/>
        <w:jc w:val="both"/>
        <w:rPr>
          <w:rFonts w:ascii="Times New Roman" w:hAnsi="Times New Roman" w:cs="Times New Roman"/>
          <w:noProof/>
          <w:color w:val="0070C0"/>
          <w:sz w:val="24"/>
          <w:szCs w:val="24"/>
        </w:rPr>
      </w:pPr>
      <w:r>
        <w:rPr>
          <w:rFonts w:ascii="Times New Roman" w:hAnsi="Times New Roman" w:cs="Times New Roman"/>
          <w:noProof/>
          <w:color w:val="0070C0"/>
          <w:sz w:val="24"/>
          <w:szCs w:val="24"/>
        </w:rPr>
        <w:t xml:space="preserve">In addition to this </w:t>
      </w:r>
      <w:r w:rsidRPr="005746C6">
        <w:rPr>
          <w:rFonts w:ascii="Times New Roman" w:hAnsi="Times New Roman" w:cs="Times New Roman"/>
          <w:noProof/>
          <w:color w:val="0070C0"/>
          <w:sz w:val="24"/>
          <w:szCs w:val="24"/>
        </w:rPr>
        <w:t xml:space="preserve">argument, Rene Descartes believes that in his dreams the senses are usually deceiving. This implies that "there are no actual points that can distinguish dreaming from wakefulness" (Descartes 14). Therefore, if </w:t>
      </w:r>
      <w:r w:rsidRPr="005746C6">
        <w:rPr>
          <w:rFonts w:ascii="Times New Roman" w:hAnsi="Times New Roman" w:cs="Times New Roman"/>
          <w:noProof/>
          <w:color w:val="0070C0"/>
          <w:sz w:val="24"/>
          <w:szCs w:val="24"/>
        </w:rPr>
        <w:t xml:space="preserve">he doubts as to whether he is not dreaming at the moment, he should not trust his senses. The dream and evil genius arguments by Rene Descartes' contribute to this goal in that in the "evil genius" Rene Descartes' creates the hypothesis of a supreme being </w:t>
      </w:r>
      <w:r w:rsidRPr="005746C6">
        <w:rPr>
          <w:rFonts w:ascii="Times New Roman" w:hAnsi="Times New Roman" w:cs="Times New Roman"/>
          <w:noProof/>
          <w:color w:val="0070C0"/>
          <w:sz w:val="24"/>
          <w:szCs w:val="24"/>
        </w:rPr>
        <w:t>who is God portrayed as the evil genius whose key role is to deceive him that only blasphemy could attribute to God (Descartes 14). This hypothesis is important since it represents Rene Descartes' radical phase of his perspective about doubt. It outlines t</w:t>
      </w:r>
      <w:r w:rsidRPr="005746C6">
        <w:rPr>
          <w:rFonts w:ascii="Times New Roman" w:hAnsi="Times New Roman" w:cs="Times New Roman"/>
          <w:noProof/>
          <w:color w:val="0070C0"/>
          <w:sz w:val="24"/>
          <w:szCs w:val="24"/>
        </w:rPr>
        <w:t>he aspect of insulation of doubt bringing out the point that indeed doubt is methodical</w:t>
      </w:r>
    </w:p>
    <w:p w14:paraId="1981B23B" w14:textId="2A9580DF" w:rsidR="00DC7BE0" w:rsidRPr="00A538F3" w:rsidRDefault="00B30593" w:rsidP="00DC7BE0">
      <w:pPr>
        <w:spacing w:after="0" w:line="480" w:lineRule="auto"/>
        <w:ind w:firstLine="720"/>
        <w:jc w:val="both"/>
        <w:rPr>
          <w:rFonts w:ascii="Times New Roman" w:hAnsi="Times New Roman" w:cs="Times New Roman"/>
          <w:noProof/>
          <w:sz w:val="24"/>
          <w:szCs w:val="24"/>
        </w:rPr>
      </w:pPr>
      <w:r w:rsidRPr="00A538F3">
        <w:rPr>
          <w:rFonts w:ascii="Times New Roman" w:hAnsi="Times New Roman" w:cs="Times New Roman"/>
          <w:noProof/>
          <w:sz w:val="24"/>
          <w:szCs w:val="24"/>
        </w:rPr>
        <w:t xml:space="preserve">Thirdly, Rene Descartes’ aimed at ensuring the knowledge seeker </w:t>
      </w:r>
      <w:r w:rsidR="000C6A88" w:rsidRPr="00A538F3">
        <w:rPr>
          <w:rFonts w:ascii="Times New Roman" w:hAnsi="Times New Roman" w:cs="Times New Roman"/>
          <w:noProof/>
          <w:sz w:val="24"/>
          <w:szCs w:val="24"/>
        </w:rPr>
        <w:t>understands that</w:t>
      </w:r>
      <w:r w:rsidRPr="00A538F3">
        <w:rPr>
          <w:rFonts w:ascii="Times New Roman" w:hAnsi="Times New Roman" w:cs="Times New Roman"/>
          <w:noProof/>
          <w:sz w:val="24"/>
          <w:szCs w:val="24"/>
        </w:rPr>
        <w:t xml:space="preserve"> there is even doubt about evidence for a-priori science</w:t>
      </w:r>
      <w:r w:rsidR="009817DC" w:rsidRPr="00A538F3">
        <w:rPr>
          <w:rFonts w:ascii="Times New Roman" w:hAnsi="Times New Roman" w:cs="Times New Roman"/>
          <w:noProof/>
          <w:sz w:val="24"/>
          <w:szCs w:val="24"/>
        </w:rPr>
        <w:t>s</w:t>
      </w:r>
      <w:r w:rsidRPr="00A538F3">
        <w:rPr>
          <w:rFonts w:ascii="Times New Roman" w:hAnsi="Times New Roman" w:cs="Times New Roman"/>
          <w:noProof/>
          <w:sz w:val="24"/>
          <w:szCs w:val="24"/>
        </w:rPr>
        <w:t xml:space="preserve"> such as </w:t>
      </w:r>
      <w:r w:rsidR="009817DC" w:rsidRPr="00A538F3">
        <w:rPr>
          <w:rFonts w:ascii="Times New Roman" w:hAnsi="Times New Roman" w:cs="Times New Roman"/>
          <w:noProof/>
          <w:sz w:val="24"/>
          <w:szCs w:val="24"/>
        </w:rPr>
        <w:t>mathematics</w:t>
      </w:r>
      <w:r w:rsidR="00683B82">
        <w:rPr>
          <w:rFonts w:ascii="Times New Roman" w:hAnsi="Times New Roman" w:cs="Times New Roman"/>
          <w:noProof/>
          <w:sz w:val="24"/>
          <w:szCs w:val="24"/>
        </w:rPr>
        <w:t xml:space="preserve">. </w:t>
      </w:r>
      <w:r w:rsidR="00683B82">
        <w:rPr>
          <w:rFonts w:ascii="Times New Roman" w:hAnsi="Times New Roman" w:cs="Times New Roman"/>
          <w:noProof/>
          <w:color w:val="0070C0"/>
          <w:sz w:val="24"/>
          <w:szCs w:val="24"/>
        </w:rPr>
        <w:t xml:space="preserve">This can be implied with the fact that evidence of proving an answer or something of the sought is very necessary. </w:t>
      </w:r>
      <w:r w:rsidR="0048557C">
        <w:rPr>
          <w:rFonts w:ascii="Times New Roman" w:hAnsi="Times New Roman" w:cs="Times New Roman"/>
          <w:noProof/>
          <w:color w:val="0070C0"/>
          <w:sz w:val="24"/>
          <w:szCs w:val="24"/>
        </w:rPr>
        <w:t xml:space="preserve">(Discartete 20) "Thus it is not improper to conclude from this that physics, astronomy, medicine and all other disciplines that are dependant upon the consideration of composite things are doubtful and on the other hand that arithmetics, geometry, and other such disciplines which treat nothing but the most </w:t>
      </w:r>
      <w:r w:rsidR="008E6470">
        <w:rPr>
          <w:rFonts w:ascii="Times New Roman" w:hAnsi="Times New Roman" w:cs="Times New Roman"/>
          <w:noProof/>
          <w:color w:val="0070C0"/>
          <w:sz w:val="24"/>
          <w:szCs w:val="24"/>
        </w:rPr>
        <w:t>simple and general things and which are indifferent as to whether these things do or do not infact exist, stop contain something certain and indubitable. For whether I am awake or asleep, two plus three makes five, and square does not have more than four sides it does not seem obvious that such obvious truth should be subjected to suspicion of being false.</w:t>
      </w:r>
      <w:r w:rsidR="009817DC" w:rsidRPr="00A538F3">
        <w:rPr>
          <w:rFonts w:ascii="Times New Roman" w:hAnsi="Times New Roman" w:cs="Times New Roman"/>
          <w:noProof/>
          <w:sz w:val="24"/>
          <w:szCs w:val="24"/>
        </w:rPr>
        <w:t xml:space="preserve"> </w:t>
      </w:r>
    </w:p>
    <w:p w14:paraId="1F9F2EC4" w14:textId="2675A0D4" w:rsidR="0039386F" w:rsidRPr="00A538F3" w:rsidRDefault="00B30593" w:rsidP="00DC7BE0">
      <w:pPr>
        <w:spacing w:after="0" w:line="480" w:lineRule="auto"/>
        <w:ind w:firstLine="720"/>
        <w:jc w:val="both"/>
        <w:rPr>
          <w:rFonts w:ascii="Times New Roman" w:hAnsi="Times New Roman" w:cs="Times New Roman"/>
          <w:noProof/>
          <w:sz w:val="24"/>
          <w:szCs w:val="24"/>
        </w:rPr>
      </w:pPr>
      <w:r w:rsidRPr="00A538F3">
        <w:rPr>
          <w:rFonts w:ascii="Times New Roman" w:hAnsi="Times New Roman" w:cs="Times New Roman"/>
          <w:noProof/>
          <w:sz w:val="24"/>
          <w:szCs w:val="24"/>
        </w:rPr>
        <w:t xml:space="preserve"> </w:t>
      </w:r>
    </w:p>
    <w:p w14:paraId="38D1EAEC" w14:textId="77777777" w:rsidR="00BB5FA5" w:rsidRPr="00A538F3" w:rsidRDefault="00B30593" w:rsidP="004351F5">
      <w:pPr>
        <w:rPr>
          <w:rFonts w:ascii="Times New Roman" w:hAnsi="Times New Roman" w:cs="Times New Roman"/>
          <w:b/>
          <w:bCs/>
          <w:noProof/>
          <w:sz w:val="24"/>
          <w:szCs w:val="24"/>
        </w:rPr>
      </w:pPr>
      <w:r w:rsidRPr="00A538F3">
        <w:rPr>
          <w:rFonts w:ascii="Times New Roman" w:hAnsi="Times New Roman" w:cs="Times New Roman"/>
          <w:b/>
          <w:bCs/>
          <w:noProof/>
          <w:sz w:val="24"/>
          <w:szCs w:val="24"/>
        </w:rPr>
        <w:lastRenderedPageBreak/>
        <w:t>Reason and Faith:-The Ethics of Belief</w:t>
      </w:r>
    </w:p>
    <w:p w14:paraId="682E31C7" w14:textId="0C2198ED" w:rsidR="00BB5FA5" w:rsidRPr="005746C6" w:rsidRDefault="00B30593" w:rsidP="00BB5FA5">
      <w:pPr>
        <w:spacing w:after="0" w:line="480" w:lineRule="auto"/>
        <w:ind w:firstLine="720"/>
        <w:jc w:val="both"/>
        <w:rPr>
          <w:rFonts w:ascii="Times New Roman" w:hAnsi="Times New Roman" w:cs="Times New Roman"/>
          <w:noProof/>
          <w:color w:val="0070C0"/>
          <w:sz w:val="24"/>
          <w:szCs w:val="24"/>
        </w:rPr>
      </w:pPr>
      <w:r w:rsidRPr="00A538F3">
        <w:rPr>
          <w:rFonts w:ascii="Times New Roman" w:hAnsi="Times New Roman" w:cs="Times New Roman"/>
          <w:noProof/>
          <w:sz w:val="24"/>
          <w:szCs w:val="24"/>
        </w:rPr>
        <w:t xml:space="preserve">Clifford's argument that </w:t>
      </w:r>
      <w:r w:rsidRPr="005746C6">
        <w:rPr>
          <w:rFonts w:ascii="Times New Roman" w:hAnsi="Times New Roman" w:cs="Times New Roman"/>
          <w:noProof/>
          <w:color w:val="0070C0"/>
          <w:sz w:val="24"/>
          <w:szCs w:val="24"/>
        </w:rPr>
        <w:t>it is always wrong everywhere and for everyone to beli</w:t>
      </w:r>
      <w:r w:rsidR="00CA30E0" w:rsidRPr="005746C6">
        <w:rPr>
          <w:rFonts w:ascii="Times New Roman" w:hAnsi="Times New Roman" w:cs="Times New Roman"/>
          <w:noProof/>
          <w:color w:val="0070C0"/>
          <w:sz w:val="24"/>
          <w:szCs w:val="24"/>
        </w:rPr>
        <w:t>eve without sufficient evidence</w:t>
      </w:r>
      <w:r w:rsidR="005746C6">
        <w:rPr>
          <w:rFonts w:ascii="Times New Roman" w:hAnsi="Times New Roman" w:cs="Times New Roman"/>
          <w:noProof/>
          <w:color w:val="0070C0"/>
          <w:sz w:val="24"/>
          <w:szCs w:val="24"/>
        </w:rPr>
        <w:t xml:space="preserve"> stands out in this case of ethics of belief</w:t>
      </w:r>
      <w:r w:rsidR="00CA30E0" w:rsidRPr="005746C6">
        <w:rPr>
          <w:rFonts w:ascii="Times New Roman" w:hAnsi="Times New Roman" w:cs="Times New Roman"/>
          <w:noProof/>
          <w:color w:val="0070C0"/>
          <w:sz w:val="24"/>
          <w:szCs w:val="24"/>
          <w:shd w:val="clear" w:color="auto" w:fill="FFFFFF"/>
        </w:rPr>
        <w:t xml:space="preserve">(Clifford </w:t>
      </w:r>
      <w:r w:rsidR="000657F8" w:rsidRPr="005746C6">
        <w:rPr>
          <w:rFonts w:ascii="Times New Roman" w:hAnsi="Times New Roman" w:cs="Times New Roman"/>
          <w:noProof/>
          <w:color w:val="0070C0"/>
          <w:sz w:val="24"/>
          <w:szCs w:val="24"/>
          <w:shd w:val="clear" w:color="auto" w:fill="FFFFFF"/>
        </w:rPr>
        <w:t>10</w:t>
      </w:r>
      <w:r w:rsidR="00C974BA" w:rsidRPr="005746C6">
        <w:rPr>
          <w:rFonts w:ascii="Times New Roman" w:hAnsi="Times New Roman" w:cs="Times New Roman"/>
          <w:noProof/>
          <w:color w:val="0070C0"/>
          <w:sz w:val="24"/>
          <w:szCs w:val="24"/>
          <w:shd w:val="clear" w:color="auto" w:fill="FFFFFF"/>
        </w:rPr>
        <w:t>5</w:t>
      </w:r>
      <w:r w:rsidR="00CA30E0" w:rsidRPr="005746C6">
        <w:rPr>
          <w:rFonts w:ascii="Times New Roman" w:hAnsi="Times New Roman" w:cs="Times New Roman"/>
          <w:noProof/>
          <w:color w:val="0070C0"/>
          <w:sz w:val="24"/>
          <w:szCs w:val="24"/>
          <w:shd w:val="clear" w:color="auto" w:fill="FFFFFF"/>
        </w:rPr>
        <w:t>).</w:t>
      </w:r>
      <w:r w:rsidR="005746C6">
        <w:rPr>
          <w:rFonts w:ascii="Times New Roman" w:hAnsi="Times New Roman" w:cs="Times New Roman"/>
          <w:noProof/>
          <w:color w:val="0070C0"/>
          <w:sz w:val="24"/>
          <w:szCs w:val="24"/>
        </w:rPr>
        <w:t xml:space="preserve"> His thought</w:t>
      </w:r>
      <w:r w:rsidRPr="005746C6">
        <w:rPr>
          <w:rFonts w:ascii="Times New Roman" w:hAnsi="Times New Roman" w:cs="Times New Roman"/>
          <w:noProof/>
          <w:color w:val="0070C0"/>
          <w:sz w:val="24"/>
          <w:szCs w:val="24"/>
        </w:rPr>
        <w:t xml:space="preserve"> is that not having sufficient evidence is unethical and therefore one should not have beliefs. </w:t>
      </w:r>
      <w:r w:rsidR="005746C6">
        <w:rPr>
          <w:rFonts w:ascii="Times New Roman" w:hAnsi="Times New Roman" w:cs="Times New Roman"/>
          <w:noProof/>
          <w:color w:val="0070C0"/>
          <w:sz w:val="24"/>
          <w:szCs w:val="24"/>
        </w:rPr>
        <w:t xml:space="preserve">This can be well illustrated in his argument that </w:t>
      </w:r>
      <w:r w:rsidRPr="005746C6">
        <w:rPr>
          <w:rFonts w:ascii="Times New Roman" w:hAnsi="Times New Roman" w:cs="Times New Roman"/>
          <w:noProof/>
          <w:color w:val="0070C0"/>
          <w:sz w:val="24"/>
          <w:szCs w:val="24"/>
        </w:rPr>
        <w:t>is immoral for one to have beliefs without sufficient weight of evidence</w:t>
      </w:r>
      <w:r w:rsidR="005746C6">
        <w:rPr>
          <w:rFonts w:ascii="Times New Roman" w:hAnsi="Times New Roman" w:cs="Times New Roman"/>
          <w:noProof/>
          <w:color w:val="0070C0"/>
          <w:sz w:val="24"/>
          <w:szCs w:val="24"/>
        </w:rPr>
        <w:t xml:space="preserve"> </w:t>
      </w:r>
      <w:r w:rsidR="00754D31" w:rsidRPr="005746C6">
        <w:rPr>
          <w:rFonts w:ascii="Times New Roman" w:hAnsi="Times New Roman" w:cs="Times New Roman"/>
          <w:noProof/>
          <w:color w:val="0070C0"/>
          <w:sz w:val="24"/>
          <w:szCs w:val="24"/>
          <w:shd w:val="clear" w:color="auto" w:fill="FFFFFF"/>
        </w:rPr>
        <w:t xml:space="preserve">(Clifford </w:t>
      </w:r>
      <w:r w:rsidR="001E7294" w:rsidRPr="005746C6">
        <w:rPr>
          <w:rFonts w:ascii="Times New Roman" w:hAnsi="Times New Roman" w:cs="Times New Roman"/>
          <w:noProof/>
          <w:color w:val="0070C0"/>
          <w:sz w:val="24"/>
          <w:szCs w:val="24"/>
          <w:shd w:val="clear" w:color="auto" w:fill="FFFFFF"/>
        </w:rPr>
        <w:t>103</w:t>
      </w:r>
      <w:r w:rsidR="00754D31" w:rsidRPr="005746C6">
        <w:rPr>
          <w:rFonts w:ascii="Times New Roman" w:hAnsi="Times New Roman" w:cs="Times New Roman"/>
          <w:noProof/>
          <w:color w:val="0070C0"/>
          <w:sz w:val="24"/>
          <w:szCs w:val="24"/>
          <w:shd w:val="clear" w:color="auto" w:fill="FFFFFF"/>
        </w:rPr>
        <w:t>)</w:t>
      </w:r>
      <w:r w:rsidRPr="005746C6">
        <w:rPr>
          <w:rFonts w:ascii="Times New Roman" w:hAnsi="Times New Roman" w:cs="Times New Roman"/>
          <w:noProof/>
          <w:color w:val="0070C0"/>
          <w:sz w:val="24"/>
          <w:szCs w:val="24"/>
        </w:rPr>
        <w:t>. For exam</w:t>
      </w:r>
      <w:r w:rsidR="00C974BA" w:rsidRPr="005746C6">
        <w:rPr>
          <w:rFonts w:ascii="Times New Roman" w:hAnsi="Times New Roman" w:cs="Times New Roman"/>
          <w:noProof/>
          <w:color w:val="0070C0"/>
          <w:sz w:val="24"/>
          <w:szCs w:val="24"/>
        </w:rPr>
        <w:t>ple, in Clifford’s case of the “</w:t>
      </w:r>
      <w:r w:rsidRPr="005746C6">
        <w:rPr>
          <w:rFonts w:ascii="Times New Roman" w:hAnsi="Times New Roman" w:cs="Times New Roman"/>
          <w:noProof/>
          <w:color w:val="0070C0"/>
          <w:sz w:val="24"/>
          <w:szCs w:val="24"/>
        </w:rPr>
        <w:t>Shipowner Case</w:t>
      </w:r>
      <w:r w:rsidR="00754D31" w:rsidRPr="005746C6">
        <w:rPr>
          <w:rFonts w:ascii="Times New Roman" w:hAnsi="Times New Roman" w:cs="Times New Roman"/>
          <w:noProof/>
          <w:color w:val="0070C0"/>
          <w:sz w:val="24"/>
          <w:szCs w:val="24"/>
          <w:shd w:val="clear" w:color="auto" w:fill="FFFFFF"/>
        </w:rPr>
        <w:t>”</w:t>
      </w:r>
      <w:r w:rsidR="005A5906" w:rsidRPr="005746C6">
        <w:rPr>
          <w:rFonts w:ascii="Times New Roman" w:hAnsi="Times New Roman" w:cs="Times New Roman"/>
          <w:noProof/>
          <w:color w:val="0070C0"/>
          <w:sz w:val="24"/>
          <w:szCs w:val="24"/>
          <w:shd w:val="clear" w:color="auto" w:fill="FFFFFF"/>
        </w:rPr>
        <w:t xml:space="preserve"> </w:t>
      </w:r>
      <w:r w:rsidR="00754D31" w:rsidRPr="005746C6">
        <w:rPr>
          <w:rFonts w:ascii="Times New Roman" w:hAnsi="Times New Roman" w:cs="Times New Roman"/>
          <w:noProof/>
          <w:color w:val="0070C0"/>
          <w:sz w:val="24"/>
          <w:szCs w:val="24"/>
          <w:shd w:val="clear" w:color="auto" w:fill="FFFFFF"/>
        </w:rPr>
        <w:t xml:space="preserve">(Clifford </w:t>
      </w:r>
      <w:r w:rsidR="001E7294" w:rsidRPr="005746C6">
        <w:rPr>
          <w:rFonts w:ascii="Times New Roman" w:hAnsi="Times New Roman" w:cs="Times New Roman"/>
          <w:noProof/>
          <w:color w:val="0070C0"/>
          <w:sz w:val="24"/>
          <w:szCs w:val="24"/>
          <w:shd w:val="clear" w:color="auto" w:fill="FFFFFF"/>
        </w:rPr>
        <w:t>101</w:t>
      </w:r>
      <w:r w:rsidR="00754D31" w:rsidRPr="005746C6">
        <w:rPr>
          <w:rFonts w:ascii="Times New Roman" w:hAnsi="Times New Roman" w:cs="Times New Roman"/>
          <w:noProof/>
          <w:color w:val="0070C0"/>
          <w:sz w:val="24"/>
          <w:szCs w:val="24"/>
          <w:shd w:val="clear" w:color="auto" w:fill="FFFFFF"/>
        </w:rPr>
        <w:t>)</w:t>
      </w:r>
      <w:r w:rsidR="005746C6">
        <w:rPr>
          <w:rFonts w:ascii="Times New Roman" w:hAnsi="Times New Roman" w:cs="Times New Roman"/>
          <w:noProof/>
          <w:color w:val="0070C0"/>
          <w:sz w:val="24"/>
          <w:szCs w:val="24"/>
        </w:rPr>
        <w:t>, Cliffords gives an illustration by explaining that t</w:t>
      </w:r>
      <w:r w:rsidRPr="005746C6">
        <w:rPr>
          <w:rFonts w:ascii="Times New Roman" w:hAnsi="Times New Roman" w:cs="Times New Roman"/>
          <w:noProof/>
          <w:color w:val="0070C0"/>
          <w:sz w:val="24"/>
          <w:szCs w:val="24"/>
        </w:rPr>
        <w:t>he owner has a ship, and he suspects that this ship is not suitable for sea travel but it has completed several voyages in the past with minimal failure</w:t>
      </w:r>
      <w:r w:rsidR="00754D31" w:rsidRPr="005746C6">
        <w:rPr>
          <w:rFonts w:ascii="Times New Roman" w:hAnsi="Times New Roman" w:cs="Times New Roman"/>
          <w:noProof/>
          <w:color w:val="0070C0"/>
          <w:sz w:val="24"/>
          <w:szCs w:val="24"/>
          <w:shd w:val="clear" w:color="auto" w:fill="FFFFFF"/>
        </w:rPr>
        <w:t xml:space="preserve"> ”(Clifford</w:t>
      </w:r>
      <w:r w:rsidR="005A5906" w:rsidRPr="005746C6">
        <w:rPr>
          <w:rFonts w:ascii="Times New Roman" w:hAnsi="Times New Roman" w:cs="Times New Roman"/>
          <w:noProof/>
          <w:color w:val="0070C0"/>
          <w:sz w:val="24"/>
          <w:szCs w:val="24"/>
          <w:shd w:val="clear" w:color="auto" w:fill="FFFFFF"/>
        </w:rPr>
        <w:t xml:space="preserve"> </w:t>
      </w:r>
      <w:r w:rsidR="001E7294" w:rsidRPr="005746C6">
        <w:rPr>
          <w:rFonts w:ascii="Times New Roman" w:hAnsi="Times New Roman" w:cs="Times New Roman"/>
          <w:noProof/>
          <w:color w:val="0070C0"/>
          <w:sz w:val="24"/>
          <w:szCs w:val="24"/>
          <w:shd w:val="clear" w:color="auto" w:fill="FFFFFF"/>
        </w:rPr>
        <w:t>102</w:t>
      </w:r>
      <w:r w:rsidR="00754D31" w:rsidRPr="005746C6">
        <w:rPr>
          <w:rFonts w:ascii="Times New Roman" w:hAnsi="Times New Roman" w:cs="Times New Roman"/>
          <w:noProof/>
          <w:color w:val="0070C0"/>
          <w:sz w:val="24"/>
          <w:szCs w:val="24"/>
          <w:shd w:val="clear" w:color="auto" w:fill="FFFFFF"/>
        </w:rPr>
        <w:t>)</w:t>
      </w:r>
      <w:r w:rsidRPr="005746C6">
        <w:rPr>
          <w:rFonts w:ascii="Times New Roman" w:hAnsi="Times New Roman" w:cs="Times New Roman"/>
          <w:noProof/>
          <w:color w:val="0070C0"/>
          <w:sz w:val="24"/>
          <w:szCs w:val="24"/>
        </w:rPr>
        <w:t>. Therefore, this thought made the Shipowner clear all doubts and ultimately convinced people that the ship was safe</w:t>
      </w:r>
      <w:r w:rsidR="005746C6">
        <w:rPr>
          <w:rFonts w:ascii="Times New Roman" w:hAnsi="Times New Roman" w:cs="Times New Roman"/>
          <w:noProof/>
          <w:color w:val="0070C0"/>
          <w:sz w:val="24"/>
          <w:szCs w:val="24"/>
        </w:rPr>
        <w:t xml:space="preserve"> </w:t>
      </w:r>
      <w:r w:rsidR="00754D31" w:rsidRPr="005746C6">
        <w:rPr>
          <w:rFonts w:ascii="Times New Roman" w:hAnsi="Times New Roman" w:cs="Times New Roman"/>
          <w:noProof/>
          <w:color w:val="0070C0"/>
          <w:sz w:val="24"/>
          <w:szCs w:val="24"/>
          <w:shd w:val="clear" w:color="auto" w:fill="FFFFFF"/>
        </w:rPr>
        <w:t xml:space="preserve">(Clifford </w:t>
      </w:r>
      <w:r w:rsidR="001E7294" w:rsidRPr="005746C6">
        <w:rPr>
          <w:rFonts w:ascii="Times New Roman" w:hAnsi="Times New Roman" w:cs="Times New Roman"/>
          <w:noProof/>
          <w:color w:val="0070C0"/>
          <w:sz w:val="24"/>
          <w:szCs w:val="24"/>
          <w:shd w:val="clear" w:color="auto" w:fill="FFFFFF"/>
        </w:rPr>
        <w:t>101</w:t>
      </w:r>
      <w:r w:rsidR="00754D31" w:rsidRPr="005746C6">
        <w:rPr>
          <w:rFonts w:ascii="Times New Roman" w:hAnsi="Times New Roman" w:cs="Times New Roman"/>
          <w:noProof/>
          <w:color w:val="0070C0"/>
          <w:sz w:val="24"/>
          <w:szCs w:val="24"/>
          <w:shd w:val="clear" w:color="auto" w:fill="FFFFFF"/>
        </w:rPr>
        <w:t>)</w:t>
      </w:r>
      <w:r w:rsidRPr="005746C6">
        <w:rPr>
          <w:rFonts w:ascii="Times New Roman" w:hAnsi="Times New Roman" w:cs="Times New Roman"/>
          <w:noProof/>
          <w:color w:val="0070C0"/>
          <w:sz w:val="24"/>
          <w:szCs w:val="24"/>
        </w:rPr>
        <w:t xml:space="preserve">. </w:t>
      </w:r>
      <w:r w:rsidR="00273165">
        <w:rPr>
          <w:rFonts w:ascii="Times New Roman" w:hAnsi="Times New Roman" w:cs="Times New Roman"/>
          <w:noProof/>
          <w:color w:val="0070C0"/>
          <w:sz w:val="24"/>
          <w:szCs w:val="24"/>
        </w:rPr>
        <w:t>The shipowner</w:t>
      </w:r>
      <w:r w:rsidRPr="005746C6">
        <w:rPr>
          <w:rFonts w:ascii="Times New Roman" w:hAnsi="Times New Roman" w:cs="Times New Roman"/>
          <w:noProof/>
          <w:color w:val="0070C0"/>
          <w:sz w:val="24"/>
          <w:szCs w:val="24"/>
        </w:rPr>
        <w:t xml:space="preserve"> took the migrants to the sea by the Ship; it unfortunately sunk</w:t>
      </w:r>
      <w:r w:rsidR="00273165">
        <w:rPr>
          <w:rFonts w:ascii="Times New Roman" w:hAnsi="Times New Roman" w:cs="Times New Roman"/>
          <w:noProof/>
          <w:color w:val="0070C0"/>
          <w:sz w:val="24"/>
          <w:szCs w:val="24"/>
        </w:rPr>
        <w:t xml:space="preserve"> and all passengers were killed </w:t>
      </w:r>
      <w:r w:rsidR="00754D31" w:rsidRPr="005746C6">
        <w:rPr>
          <w:rFonts w:ascii="Times New Roman" w:hAnsi="Times New Roman" w:cs="Times New Roman"/>
          <w:noProof/>
          <w:color w:val="0070C0"/>
          <w:sz w:val="24"/>
          <w:szCs w:val="24"/>
          <w:shd w:val="clear" w:color="auto" w:fill="FFFFFF"/>
        </w:rPr>
        <w:t>(Clifford 879</w:t>
      </w:r>
      <w:r w:rsidR="001E7294" w:rsidRPr="005746C6">
        <w:rPr>
          <w:rFonts w:ascii="Times New Roman" w:hAnsi="Times New Roman" w:cs="Times New Roman"/>
          <w:noProof/>
          <w:color w:val="0070C0"/>
          <w:sz w:val="24"/>
          <w:szCs w:val="24"/>
          <w:shd w:val="clear" w:color="auto" w:fill="FFFFFF"/>
        </w:rPr>
        <w:t>pg 102</w:t>
      </w:r>
      <w:r w:rsidR="00754D31" w:rsidRPr="005746C6">
        <w:rPr>
          <w:rFonts w:ascii="Times New Roman" w:hAnsi="Times New Roman" w:cs="Times New Roman"/>
          <w:noProof/>
          <w:color w:val="0070C0"/>
          <w:sz w:val="24"/>
          <w:szCs w:val="24"/>
          <w:shd w:val="clear" w:color="auto" w:fill="FFFFFF"/>
        </w:rPr>
        <w:t>)</w:t>
      </w:r>
      <w:r w:rsidRPr="005746C6">
        <w:rPr>
          <w:rFonts w:ascii="Times New Roman" w:hAnsi="Times New Roman" w:cs="Times New Roman"/>
          <w:noProof/>
          <w:color w:val="0070C0"/>
          <w:sz w:val="24"/>
          <w:szCs w:val="24"/>
        </w:rPr>
        <w:t>. According to Clifford, although the owner sincerely believed that his ship was safe and harmless, he had no right to believe the scarce evidence before him. The shipowner's behavior was indeed immoral, but this is because his belief</w:t>
      </w:r>
      <w:r w:rsidRPr="005746C6">
        <w:rPr>
          <w:rFonts w:ascii="Times New Roman" w:hAnsi="Times New Roman" w:cs="Times New Roman"/>
          <w:noProof/>
          <w:color w:val="0070C0"/>
          <w:sz w:val="24"/>
          <w:szCs w:val="24"/>
        </w:rPr>
        <w:t>s were wrong. Some beliefs are morally acceptable, while others are not. Those that are morally embraced are those beliefs that are fully supported by enough evidence.</w:t>
      </w:r>
    </w:p>
    <w:p w14:paraId="4F389B86" w14:textId="4EB216B4" w:rsidR="00BB5FA5" w:rsidRPr="00A538F3" w:rsidRDefault="00B30593" w:rsidP="00BB5FA5">
      <w:pPr>
        <w:spacing w:after="0" w:line="480" w:lineRule="auto"/>
        <w:ind w:firstLine="720"/>
        <w:jc w:val="both"/>
        <w:rPr>
          <w:rFonts w:ascii="Times New Roman" w:hAnsi="Times New Roman" w:cs="Times New Roman"/>
          <w:noProof/>
          <w:sz w:val="24"/>
          <w:szCs w:val="24"/>
        </w:rPr>
      </w:pPr>
      <w:r>
        <w:rPr>
          <w:rFonts w:ascii="Times New Roman" w:hAnsi="Times New Roman" w:cs="Times New Roman"/>
          <w:noProof/>
          <w:sz w:val="24"/>
          <w:szCs w:val="24"/>
        </w:rPr>
        <w:t xml:space="preserve">The main </w:t>
      </w:r>
      <w:r w:rsidRPr="00273165">
        <w:rPr>
          <w:rFonts w:ascii="Times New Roman" w:hAnsi="Times New Roman" w:cs="Times New Roman"/>
          <w:noProof/>
          <w:color w:val="0070C0"/>
          <w:sz w:val="24"/>
          <w:szCs w:val="24"/>
        </w:rPr>
        <w:t xml:space="preserve">conclusion </w:t>
      </w:r>
      <w:r w:rsidRPr="00A538F3">
        <w:rPr>
          <w:rFonts w:ascii="Times New Roman" w:hAnsi="Times New Roman" w:cs="Times New Roman"/>
          <w:noProof/>
          <w:sz w:val="24"/>
          <w:szCs w:val="24"/>
        </w:rPr>
        <w:t xml:space="preserve">of Clifford's paper is that </w:t>
      </w:r>
      <w:r w:rsidR="00754D31" w:rsidRPr="00A538F3">
        <w:rPr>
          <w:rFonts w:ascii="Times New Roman" w:hAnsi="Times New Roman" w:cs="Times New Roman"/>
          <w:noProof/>
          <w:sz w:val="24"/>
          <w:szCs w:val="24"/>
        </w:rPr>
        <w:t>“</w:t>
      </w:r>
      <w:r w:rsidRPr="00A538F3">
        <w:rPr>
          <w:rFonts w:ascii="Times New Roman" w:hAnsi="Times New Roman" w:cs="Times New Roman"/>
          <w:noProof/>
          <w:sz w:val="24"/>
          <w:szCs w:val="24"/>
        </w:rPr>
        <w:t>beliefs should not be believed based on</w:t>
      </w:r>
      <w:r w:rsidRPr="00A538F3">
        <w:rPr>
          <w:rFonts w:ascii="Times New Roman" w:hAnsi="Times New Roman" w:cs="Times New Roman"/>
          <w:noProof/>
          <w:sz w:val="24"/>
          <w:szCs w:val="24"/>
        </w:rPr>
        <w:t xml:space="preserve"> insufficient evidence</w:t>
      </w:r>
      <w:r w:rsidR="00754D31" w:rsidRPr="00A538F3">
        <w:rPr>
          <w:rFonts w:ascii="Times New Roman" w:hAnsi="Times New Roman" w:cs="Times New Roman"/>
          <w:noProof/>
          <w:sz w:val="24"/>
          <w:szCs w:val="24"/>
        </w:rPr>
        <w:t>”</w:t>
      </w:r>
      <w:r w:rsidR="00754D31" w:rsidRPr="00A538F3">
        <w:rPr>
          <w:rFonts w:ascii="Times New Roman" w:hAnsi="Times New Roman" w:cs="Times New Roman"/>
          <w:noProof/>
          <w:sz w:val="24"/>
          <w:szCs w:val="24"/>
          <w:shd w:val="clear" w:color="auto" w:fill="FFFFFF"/>
        </w:rPr>
        <w:t xml:space="preserve"> (Clifford </w:t>
      </w:r>
      <w:r w:rsidR="001E7294" w:rsidRPr="00A538F3">
        <w:rPr>
          <w:rFonts w:ascii="Times New Roman" w:hAnsi="Times New Roman" w:cs="Times New Roman"/>
          <w:noProof/>
          <w:sz w:val="24"/>
          <w:szCs w:val="24"/>
          <w:shd w:val="clear" w:color="auto" w:fill="FFFFFF"/>
        </w:rPr>
        <w:t>103</w:t>
      </w:r>
      <w:r w:rsidR="00754D31" w:rsidRPr="00A538F3">
        <w:rPr>
          <w:rFonts w:ascii="Times New Roman" w:hAnsi="Times New Roman" w:cs="Times New Roman"/>
          <w:noProof/>
          <w:sz w:val="24"/>
          <w:szCs w:val="24"/>
          <w:shd w:val="clear" w:color="auto" w:fill="FFFFFF"/>
        </w:rPr>
        <w:t>)</w:t>
      </w:r>
      <w:r w:rsidRPr="00A538F3">
        <w:rPr>
          <w:rFonts w:ascii="Times New Roman" w:hAnsi="Times New Roman" w:cs="Times New Roman"/>
          <w:noProof/>
          <w:sz w:val="24"/>
          <w:szCs w:val="24"/>
        </w:rPr>
        <w:t>. Clifford believes that no matter how much confidence you have in an object or thing unless there is evidence to prove your credibility, you should not believe that it is true</w:t>
      </w:r>
      <w:r w:rsidR="00FA5C7E">
        <w:rPr>
          <w:rFonts w:ascii="Times New Roman" w:hAnsi="Times New Roman" w:cs="Times New Roman"/>
          <w:noProof/>
          <w:sz w:val="24"/>
          <w:szCs w:val="24"/>
        </w:rPr>
        <w:t xml:space="preserve"> </w:t>
      </w:r>
      <w:r w:rsidR="00FA5C7E">
        <w:rPr>
          <w:rFonts w:ascii="Times New Roman" w:hAnsi="Times New Roman" w:cs="Times New Roman"/>
          <w:noProof/>
          <w:color w:val="0070C0"/>
          <w:sz w:val="24"/>
          <w:szCs w:val="24"/>
        </w:rPr>
        <w:t>this is informed by his experience of the ship and also by his view of a possibility of a negative outcome</w:t>
      </w:r>
      <w:r w:rsidRPr="00A538F3">
        <w:rPr>
          <w:rFonts w:ascii="Times New Roman" w:hAnsi="Times New Roman" w:cs="Times New Roman"/>
          <w:noProof/>
          <w:sz w:val="24"/>
          <w:szCs w:val="24"/>
        </w:rPr>
        <w:t>. Besides, Clifford believes that we should never dispel our doubts. If we convince ourselves that the evi</w:t>
      </w:r>
      <w:r w:rsidR="001E7294" w:rsidRPr="00A538F3">
        <w:rPr>
          <w:rFonts w:ascii="Times New Roman" w:hAnsi="Times New Roman" w:cs="Times New Roman"/>
          <w:noProof/>
          <w:sz w:val="24"/>
          <w:szCs w:val="24"/>
        </w:rPr>
        <w:t>dence is insufficient, we will weaken</w:t>
      </w:r>
      <w:r w:rsidRPr="00A538F3">
        <w:rPr>
          <w:rFonts w:ascii="Times New Roman" w:hAnsi="Times New Roman" w:cs="Times New Roman"/>
          <w:noProof/>
          <w:sz w:val="24"/>
          <w:szCs w:val="24"/>
        </w:rPr>
        <w:t xml:space="preserve"> our self-control and the ability to weigh the e</w:t>
      </w:r>
      <w:r w:rsidRPr="00A538F3">
        <w:rPr>
          <w:rFonts w:ascii="Times New Roman" w:hAnsi="Times New Roman" w:cs="Times New Roman"/>
          <w:noProof/>
          <w:sz w:val="24"/>
          <w:szCs w:val="24"/>
        </w:rPr>
        <w:t>vidence</w:t>
      </w:r>
      <w:r w:rsidR="004351F5">
        <w:rPr>
          <w:rFonts w:ascii="Times New Roman" w:hAnsi="Times New Roman" w:cs="Times New Roman"/>
          <w:noProof/>
          <w:sz w:val="24"/>
          <w:szCs w:val="24"/>
        </w:rPr>
        <w:t xml:space="preserve"> </w:t>
      </w:r>
      <w:r w:rsidR="00C974BA" w:rsidRPr="00A538F3">
        <w:rPr>
          <w:rFonts w:ascii="Times New Roman" w:hAnsi="Times New Roman" w:cs="Times New Roman"/>
          <w:noProof/>
          <w:sz w:val="24"/>
          <w:szCs w:val="24"/>
          <w:shd w:val="clear" w:color="auto" w:fill="FFFFFF"/>
        </w:rPr>
        <w:t>(Clifford 104)</w:t>
      </w:r>
      <w:r w:rsidRPr="00A538F3">
        <w:rPr>
          <w:rFonts w:ascii="Times New Roman" w:hAnsi="Times New Roman" w:cs="Times New Roman"/>
          <w:noProof/>
          <w:sz w:val="24"/>
          <w:szCs w:val="24"/>
        </w:rPr>
        <w:t xml:space="preserve">. Some decisions are forced or can be avoided, important or irrelevant. Now, when Clifford denies the belief that there is no evidence to avoid making mistakes, </w:t>
      </w:r>
      <w:r w:rsidRPr="00A538F3">
        <w:rPr>
          <w:rFonts w:ascii="Times New Roman" w:hAnsi="Times New Roman" w:cs="Times New Roman"/>
          <w:noProof/>
          <w:sz w:val="24"/>
          <w:szCs w:val="24"/>
        </w:rPr>
        <w:lastRenderedPageBreak/>
        <w:t xml:space="preserve">he fails to notice that certain decisions are mandatory and significant. </w:t>
      </w:r>
      <w:r w:rsidRPr="00A538F3">
        <w:rPr>
          <w:rFonts w:ascii="Times New Roman" w:hAnsi="Times New Roman" w:cs="Times New Roman"/>
          <w:noProof/>
          <w:sz w:val="24"/>
          <w:szCs w:val="24"/>
        </w:rPr>
        <w:t>In this case, not making a decision means making a decision.</w:t>
      </w:r>
    </w:p>
    <w:p w14:paraId="49B343AA" w14:textId="74AA9ED5" w:rsidR="00BB5FA5" w:rsidRPr="00A538F3" w:rsidRDefault="00B30593" w:rsidP="00BB5FA5">
      <w:pPr>
        <w:spacing w:after="0" w:line="480" w:lineRule="auto"/>
        <w:ind w:firstLine="720"/>
        <w:jc w:val="both"/>
        <w:rPr>
          <w:rFonts w:ascii="Times New Roman" w:hAnsi="Times New Roman" w:cs="Times New Roman"/>
          <w:noProof/>
          <w:sz w:val="24"/>
          <w:szCs w:val="24"/>
        </w:rPr>
      </w:pPr>
      <w:r>
        <w:rPr>
          <w:rFonts w:ascii="Times New Roman" w:hAnsi="Times New Roman" w:cs="Times New Roman"/>
          <w:noProof/>
          <w:color w:val="0070C0"/>
          <w:sz w:val="24"/>
          <w:szCs w:val="24"/>
        </w:rPr>
        <w:t xml:space="preserve">The wrong being addressed here by Clifford is the act of someone believing in something upon insufficient evidence. </w:t>
      </w:r>
      <w:r w:rsidR="006B326E">
        <w:rPr>
          <w:rFonts w:ascii="Times New Roman" w:hAnsi="Times New Roman" w:cs="Times New Roman"/>
          <w:noProof/>
          <w:color w:val="0070C0"/>
          <w:sz w:val="24"/>
          <w:szCs w:val="24"/>
        </w:rPr>
        <w:t>It is wrong to believe in insufficient evidence</w:t>
      </w:r>
      <w:r w:rsidR="006B326E">
        <w:rPr>
          <w:rFonts w:ascii="Times New Roman" w:hAnsi="Times New Roman" w:cs="Times New Roman"/>
          <w:noProof/>
          <w:sz w:val="24"/>
          <w:szCs w:val="24"/>
        </w:rPr>
        <w:t xml:space="preserve"> because </w:t>
      </w:r>
      <w:r w:rsidRPr="00A538F3">
        <w:rPr>
          <w:rFonts w:ascii="Times New Roman" w:hAnsi="Times New Roman" w:cs="Times New Roman"/>
          <w:noProof/>
          <w:sz w:val="24"/>
          <w:szCs w:val="24"/>
        </w:rPr>
        <w:t xml:space="preserve">if there is no enough </w:t>
      </w:r>
      <w:r w:rsidRPr="00A538F3">
        <w:rPr>
          <w:rFonts w:ascii="Times New Roman" w:hAnsi="Times New Roman" w:cs="Times New Roman"/>
          <w:noProof/>
          <w:sz w:val="24"/>
          <w:szCs w:val="24"/>
        </w:rPr>
        <w:t>evidence, the ethics of faith out of a certain belief should not be followed and adhered to</w:t>
      </w:r>
      <w:r w:rsidR="006B326E" w:rsidRPr="00A538F3">
        <w:rPr>
          <w:rFonts w:ascii="Times New Roman" w:hAnsi="Times New Roman" w:cs="Times New Roman"/>
          <w:noProof/>
          <w:sz w:val="24"/>
          <w:szCs w:val="24"/>
          <w:shd w:val="clear" w:color="auto" w:fill="FFFFFF"/>
        </w:rPr>
        <w:t xml:space="preserve"> </w:t>
      </w:r>
      <w:r w:rsidR="00754D31" w:rsidRPr="00A538F3">
        <w:rPr>
          <w:rFonts w:ascii="Times New Roman" w:hAnsi="Times New Roman" w:cs="Times New Roman"/>
          <w:noProof/>
          <w:sz w:val="24"/>
          <w:szCs w:val="24"/>
          <w:shd w:val="clear" w:color="auto" w:fill="FFFFFF"/>
        </w:rPr>
        <w:t xml:space="preserve">(Clifford </w:t>
      </w:r>
      <w:r w:rsidR="00C974BA" w:rsidRPr="00A538F3">
        <w:rPr>
          <w:rFonts w:ascii="Times New Roman" w:hAnsi="Times New Roman" w:cs="Times New Roman"/>
          <w:noProof/>
          <w:sz w:val="24"/>
          <w:szCs w:val="24"/>
          <w:shd w:val="clear" w:color="auto" w:fill="FFFFFF"/>
        </w:rPr>
        <w:t>105</w:t>
      </w:r>
      <w:r w:rsidR="00754D31" w:rsidRPr="00A538F3">
        <w:rPr>
          <w:rFonts w:ascii="Times New Roman" w:hAnsi="Times New Roman" w:cs="Times New Roman"/>
          <w:noProof/>
          <w:sz w:val="24"/>
          <w:szCs w:val="24"/>
          <w:shd w:val="clear" w:color="auto" w:fill="FFFFFF"/>
        </w:rPr>
        <w:t>)</w:t>
      </w:r>
      <w:r w:rsidRPr="00A538F3">
        <w:rPr>
          <w:rFonts w:ascii="Times New Roman" w:hAnsi="Times New Roman" w:cs="Times New Roman"/>
          <w:noProof/>
          <w:sz w:val="24"/>
          <w:szCs w:val="24"/>
        </w:rPr>
        <w:t xml:space="preserve">. It is clear faith is like a legacy passed down from generation to generation, but according to Clifford, he said that before proceeding and putting </w:t>
      </w:r>
      <w:r w:rsidRPr="00A538F3">
        <w:rPr>
          <w:rFonts w:ascii="Times New Roman" w:hAnsi="Times New Roman" w:cs="Times New Roman"/>
          <w:noProof/>
          <w:sz w:val="24"/>
          <w:szCs w:val="24"/>
        </w:rPr>
        <w:t xml:space="preserve">it into practice, we need to stop and seriously consider the evidence we have and the beliefs that will manifest. </w:t>
      </w:r>
    </w:p>
    <w:p w14:paraId="32FF9F8D" w14:textId="77777777" w:rsidR="006B326E" w:rsidRDefault="006B326E" w:rsidP="004351F5">
      <w:pPr>
        <w:rPr>
          <w:rFonts w:ascii="Times New Roman" w:hAnsi="Times New Roman" w:cs="Times New Roman"/>
          <w:b/>
          <w:bCs/>
          <w:noProof/>
          <w:sz w:val="24"/>
          <w:szCs w:val="24"/>
        </w:rPr>
      </w:pPr>
    </w:p>
    <w:p w14:paraId="7D379E61" w14:textId="68E1A18D" w:rsidR="00BB5FA5" w:rsidRPr="00A538F3" w:rsidRDefault="00B30593" w:rsidP="004351F5">
      <w:pPr>
        <w:rPr>
          <w:rFonts w:ascii="Times New Roman" w:hAnsi="Times New Roman" w:cs="Times New Roman"/>
          <w:b/>
          <w:bCs/>
          <w:noProof/>
          <w:sz w:val="24"/>
          <w:szCs w:val="24"/>
        </w:rPr>
      </w:pPr>
      <w:r w:rsidRPr="00A538F3">
        <w:rPr>
          <w:rFonts w:ascii="Times New Roman" w:hAnsi="Times New Roman" w:cs="Times New Roman"/>
          <w:b/>
          <w:bCs/>
          <w:noProof/>
          <w:sz w:val="24"/>
          <w:szCs w:val="24"/>
        </w:rPr>
        <w:t>William James The Will to Believe</w:t>
      </w:r>
    </w:p>
    <w:p w14:paraId="59C3F655" w14:textId="63C6D68F" w:rsidR="00BB5FA5" w:rsidRPr="00A538F3" w:rsidRDefault="00B30593" w:rsidP="00BB5FA5">
      <w:pPr>
        <w:spacing w:after="0" w:line="480" w:lineRule="auto"/>
        <w:ind w:firstLine="720"/>
        <w:jc w:val="both"/>
        <w:rPr>
          <w:rFonts w:ascii="Times New Roman" w:hAnsi="Times New Roman" w:cs="Times New Roman"/>
          <w:noProof/>
          <w:sz w:val="24"/>
          <w:szCs w:val="24"/>
          <w:shd w:val="clear" w:color="auto" w:fill="FFFFFF"/>
        </w:rPr>
      </w:pPr>
      <w:r>
        <w:rPr>
          <w:rFonts w:ascii="Times New Roman" w:hAnsi="Times New Roman" w:cs="Times New Roman"/>
          <w:noProof/>
          <w:sz w:val="24"/>
          <w:szCs w:val="24"/>
          <w:shd w:val="clear" w:color="auto" w:fill="FFFFFF"/>
        </w:rPr>
        <w:t>I</w:t>
      </w:r>
      <w:r w:rsidRPr="00A538F3">
        <w:rPr>
          <w:rFonts w:ascii="Times New Roman" w:hAnsi="Times New Roman" w:cs="Times New Roman"/>
          <w:noProof/>
          <w:sz w:val="24"/>
          <w:szCs w:val="24"/>
          <w:shd w:val="clear" w:color="auto" w:fill="FFFFFF"/>
        </w:rPr>
        <w:t xml:space="preserve">n the </w:t>
      </w:r>
      <w:r w:rsidRPr="005A5906">
        <w:rPr>
          <w:rFonts w:ascii="Times New Roman" w:hAnsi="Times New Roman" w:cs="Times New Roman"/>
          <w:i/>
          <w:iCs/>
          <w:noProof/>
          <w:sz w:val="24"/>
          <w:szCs w:val="24"/>
          <w:shd w:val="clear" w:color="auto" w:fill="FFFFFF"/>
        </w:rPr>
        <w:t>Will to Believe</w:t>
      </w:r>
      <w:r w:rsidR="005A5906">
        <w:rPr>
          <w:rFonts w:ascii="Times New Roman" w:hAnsi="Times New Roman" w:cs="Times New Roman"/>
          <w:noProof/>
          <w:sz w:val="24"/>
          <w:szCs w:val="24"/>
          <w:shd w:val="clear" w:color="auto" w:fill="FFFFFF"/>
        </w:rPr>
        <w:t xml:space="preserve"> </w:t>
      </w:r>
      <w:r w:rsidRPr="00A538F3">
        <w:rPr>
          <w:rFonts w:ascii="Times New Roman" w:hAnsi="Times New Roman" w:cs="Times New Roman"/>
          <w:noProof/>
          <w:sz w:val="24"/>
          <w:szCs w:val="24"/>
          <w:shd w:val="clear" w:color="auto" w:fill="FFFFFF"/>
        </w:rPr>
        <w:t xml:space="preserve">philosopher William James' perspective is that </w:t>
      </w:r>
      <w:r>
        <w:rPr>
          <w:rFonts w:ascii="Times New Roman" w:hAnsi="Times New Roman" w:cs="Times New Roman"/>
          <w:noProof/>
          <w:color w:val="0070C0"/>
          <w:sz w:val="24"/>
          <w:szCs w:val="24"/>
          <w:shd w:val="clear" w:color="auto" w:fill="FFFFFF"/>
        </w:rPr>
        <w:t>there are decisions and options that people choose which dies not necessarily require evidence. This, therefore, implies that human beings have the will to believe as long as the particular piece of belief offers happiness and satisfaction. An example of s</w:t>
      </w:r>
      <w:r>
        <w:rPr>
          <w:rFonts w:ascii="Times New Roman" w:hAnsi="Times New Roman" w:cs="Times New Roman"/>
          <w:noProof/>
          <w:color w:val="0070C0"/>
          <w:sz w:val="24"/>
          <w:szCs w:val="24"/>
          <w:shd w:val="clear" w:color="auto" w:fill="FFFFFF"/>
        </w:rPr>
        <w:t xml:space="preserve">uch decisions is the decision of one to believe in religion or not. People have the will to believe in religion or faith regardless of the lack of any authentic evidence. According to Wiliam James </w:t>
      </w:r>
      <w:r w:rsidR="009B0E42" w:rsidRPr="00A538F3">
        <w:rPr>
          <w:rFonts w:ascii="Times New Roman" w:hAnsi="Times New Roman" w:cs="Times New Roman"/>
          <w:noProof/>
          <w:sz w:val="24"/>
          <w:szCs w:val="24"/>
          <w:shd w:val="clear" w:color="auto" w:fill="FFFFFF"/>
        </w:rPr>
        <w:t>“</w:t>
      </w:r>
      <w:r w:rsidRPr="00A538F3">
        <w:rPr>
          <w:rFonts w:ascii="Times New Roman" w:hAnsi="Times New Roman" w:cs="Times New Roman"/>
          <w:noProof/>
          <w:sz w:val="24"/>
          <w:szCs w:val="24"/>
          <w:shd w:val="clear" w:color="auto" w:fill="FFFFFF"/>
        </w:rPr>
        <w:t>the option to be religious or religious faith is exactly t</w:t>
      </w:r>
      <w:r w:rsidRPr="00A538F3">
        <w:rPr>
          <w:rFonts w:ascii="Times New Roman" w:hAnsi="Times New Roman" w:cs="Times New Roman"/>
          <w:noProof/>
          <w:sz w:val="24"/>
          <w:szCs w:val="24"/>
          <w:shd w:val="clear" w:color="auto" w:fill="FFFFFF"/>
        </w:rPr>
        <w:t xml:space="preserve">he kind of option that cannot be made based on the availability of evidence but it is the kind of choice that should be made regardless of </w:t>
      </w:r>
      <w:r w:rsidR="00CA30E0" w:rsidRPr="00A538F3">
        <w:rPr>
          <w:rFonts w:ascii="Times New Roman" w:hAnsi="Times New Roman" w:cs="Times New Roman"/>
          <w:noProof/>
          <w:sz w:val="24"/>
          <w:szCs w:val="24"/>
          <w:shd w:val="clear" w:color="auto" w:fill="FFFFFF"/>
        </w:rPr>
        <w:t xml:space="preserve">the availability of </w:t>
      </w:r>
      <w:r w:rsidRPr="00A538F3">
        <w:rPr>
          <w:rFonts w:ascii="Times New Roman" w:hAnsi="Times New Roman" w:cs="Times New Roman"/>
          <w:noProof/>
          <w:sz w:val="24"/>
          <w:szCs w:val="24"/>
          <w:shd w:val="clear" w:color="auto" w:fill="FFFFFF"/>
        </w:rPr>
        <w:t>evidence or lack of it</w:t>
      </w:r>
      <w:r w:rsidR="009B0E42" w:rsidRPr="00A538F3">
        <w:rPr>
          <w:rFonts w:ascii="Times New Roman" w:hAnsi="Times New Roman" w:cs="Times New Roman"/>
          <w:noProof/>
          <w:sz w:val="24"/>
          <w:szCs w:val="24"/>
          <w:shd w:val="clear" w:color="auto" w:fill="FFFFFF"/>
        </w:rPr>
        <w:t>” (James</w:t>
      </w:r>
      <w:r w:rsidR="005A5906">
        <w:rPr>
          <w:rFonts w:ascii="Times New Roman" w:hAnsi="Times New Roman" w:cs="Times New Roman"/>
          <w:noProof/>
          <w:sz w:val="24"/>
          <w:szCs w:val="24"/>
          <w:shd w:val="clear" w:color="auto" w:fill="FFFFFF"/>
        </w:rPr>
        <w:t xml:space="preserve"> </w:t>
      </w:r>
      <w:r w:rsidR="009B0E42" w:rsidRPr="00A538F3">
        <w:rPr>
          <w:rFonts w:ascii="Times New Roman" w:hAnsi="Times New Roman" w:cs="Times New Roman"/>
          <w:noProof/>
          <w:sz w:val="24"/>
          <w:szCs w:val="24"/>
          <w:shd w:val="clear" w:color="auto" w:fill="FFFFFF"/>
        </w:rPr>
        <w:t>106)</w:t>
      </w:r>
      <w:r w:rsidRPr="00A538F3">
        <w:rPr>
          <w:rFonts w:ascii="Times New Roman" w:hAnsi="Times New Roman" w:cs="Times New Roman"/>
          <w:noProof/>
          <w:sz w:val="24"/>
          <w:szCs w:val="24"/>
          <w:shd w:val="clear" w:color="auto" w:fill="FFFFFF"/>
        </w:rPr>
        <w:t>. James describes religious beliefs as realistic-</w:t>
      </w:r>
      <w:r w:rsidR="00CA30E0" w:rsidRPr="00A538F3">
        <w:rPr>
          <w:rFonts w:ascii="Times New Roman" w:hAnsi="Times New Roman" w:cs="Times New Roman"/>
          <w:noProof/>
          <w:sz w:val="24"/>
          <w:szCs w:val="24"/>
          <w:shd w:val="clear" w:color="auto" w:fill="FFFFFF"/>
        </w:rPr>
        <w:t>m</w:t>
      </w:r>
      <w:r w:rsidRPr="00A538F3">
        <w:rPr>
          <w:rFonts w:ascii="Times New Roman" w:hAnsi="Times New Roman" w:cs="Times New Roman"/>
          <w:noProof/>
          <w:sz w:val="24"/>
          <w:szCs w:val="24"/>
          <w:shd w:val="clear" w:color="auto" w:fill="FFFFFF"/>
        </w:rPr>
        <w:t xml:space="preserve">eaning that </w:t>
      </w:r>
      <w:r w:rsidRPr="00A538F3">
        <w:rPr>
          <w:rFonts w:ascii="Times New Roman" w:hAnsi="Times New Roman" w:cs="Times New Roman"/>
          <w:noProof/>
          <w:sz w:val="24"/>
          <w:szCs w:val="24"/>
          <w:shd w:val="clear" w:color="auto" w:fill="FFFFFF"/>
        </w:rPr>
        <w:t xml:space="preserve">religion is equally important to the individual who has belief in religion since it holds the potential of making their general life happier. William James believes that </w:t>
      </w:r>
      <w:r w:rsidR="00CA30E0" w:rsidRPr="00A538F3">
        <w:rPr>
          <w:rFonts w:ascii="Times New Roman" w:hAnsi="Times New Roman" w:cs="Times New Roman"/>
          <w:noProof/>
          <w:sz w:val="24"/>
          <w:szCs w:val="24"/>
          <w:shd w:val="clear" w:color="auto" w:fill="FFFFFF"/>
        </w:rPr>
        <w:t>“</w:t>
      </w:r>
      <w:r w:rsidRPr="00A538F3">
        <w:rPr>
          <w:rFonts w:ascii="Times New Roman" w:hAnsi="Times New Roman" w:cs="Times New Roman"/>
          <w:noProof/>
          <w:sz w:val="24"/>
          <w:szCs w:val="24"/>
          <w:shd w:val="clear" w:color="auto" w:fill="FFFFFF"/>
        </w:rPr>
        <w:t>it is not immoral to believe even without practical data to support the belief</w:t>
      </w:r>
      <w:r w:rsidR="00CA30E0" w:rsidRPr="00A538F3">
        <w:rPr>
          <w:rFonts w:ascii="Times New Roman" w:hAnsi="Times New Roman" w:cs="Times New Roman"/>
          <w:noProof/>
          <w:sz w:val="24"/>
          <w:szCs w:val="24"/>
          <w:shd w:val="clear" w:color="auto" w:fill="FFFFFF"/>
        </w:rPr>
        <w:t>” (James</w:t>
      </w:r>
      <w:r w:rsidR="005A5906">
        <w:rPr>
          <w:rFonts w:ascii="Times New Roman" w:hAnsi="Times New Roman" w:cs="Times New Roman"/>
          <w:noProof/>
          <w:sz w:val="24"/>
          <w:szCs w:val="24"/>
          <w:shd w:val="clear" w:color="auto" w:fill="FFFFFF"/>
        </w:rPr>
        <w:t xml:space="preserve"> </w:t>
      </w:r>
      <w:r w:rsidR="009B0E42" w:rsidRPr="00A538F3">
        <w:rPr>
          <w:rFonts w:ascii="Times New Roman" w:hAnsi="Times New Roman" w:cs="Times New Roman"/>
          <w:noProof/>
          <w:sz w:val="24"/>
          <w:szCs w:val="24"/>
          <w:shd w:val="clear" w:color="auto" w:fill="FFFFFF"/>
        </w:rPr>
        <w:t>108</w:t>
      </w:r>
      <w:r w:rsidR="00CA30E0" w:rsidRPr="00A538F3">
        <w:rPr>
          <w:rFonts w:ascii="Times New Roman" w:hAnsi="Times New Roman" w:cs="Times New Roman"/>
          <w:noProof/>
          <w:sz w:val="24"/>
          <w:szCs w:val="24"/>
          <w:shd w:val="clear" w:color="auto" w:fill="FFFFFF"/>
        </w:rPr>
        <w:t>)</w:t>
      </w:r>
      <w:r w:rsidR="00140061">
        <w:rPr>
          <w:rFonts w:ascii="Times New Roman" w:hAnsi="Times New Roman" w:cs="Times New Roman"/>
          <w:noProof/>
          <w:sz w:val="24"/>
          <w:szCs w:val="24"/>
          <w:shd w:val="clear" w:color="auto" w:fill="FFFFFF"/>
        </w:rPr>
        <w:t>,</w:t>
      </w:r>
      <w:r w:rsidRPr="00A538F3">
        <w:rPr>
          <w:rFonts w:ascii="Times New Roman" w:hAnsi="Times New Roman" w:cs="Times New Roman"/>
          <w:noProof/>
          <w:sz w:val="24"/>
          <w:szCs w:val="24"/>
          <w:shd w:val="clear" w:color="auto" w:fill="FFFFFF"/>
        </w:rPr>
        <w:t xml:space="preserve"> </w:t>
      </w:r>
      <w:r w:rsidR="00140061">
        <w:rPr>
          <w:rFonts w:ascii="Times New Roman" w:hAnsi="Times New Roman" w:cs="Times New Roman"/>
          <w:noProof/>
          <w:color w:val="0070C0"/>
          <w:sz w:val="24"/>
          <w:szCs w:val="24"/>
          <w:shd w:val="clear" w:color="auto" w:fill="FFFFFF"/>
        </w:rPr>
        <w:t>This is a clear illustration of the will of believing that people have</w:t>
      </w:r>
      <w:r w:rsidRPr="00A538F3">
        <w:rPr>
          <w:rFonts w:ascii="Times New Roman" w:hAnsi="Times New Roman" w:cs="Times New Roman"/>
          <w:noProof/>
          <w:sz w:val="24"/>
          <w:szCs w:val="24"/>
          <w:shd w:val="clear" w:color="auto" w:fill="FFFFFF"/>
        </w:rPr>
        <w:t>. William James's perspective is that in certain circumstances it is rationally upright that a person's non-rational personality will determine the person's beliefs. William</w:t>
      </w:r>
      <w:r w:rsidRPr="00A538F3">
        <w:rPr>
          <w:rFonts w:ascii="Times New Roman" w:hAnsi="Times New Roman" w:cs="Times New Roman"/>
          <w:noProof/>
          <w:sz w:val="24"/>
          <w:szCs w:val="24"/>
          <w:shd w:val="clear" w:color="auto" w:fill="FFFFFF"/>
        </w:rPr>
        <w:t xml:space="preserve"> James elaborates that if the </w:t>
      </w:r>
      <w:r w:rsidR="00CA30E0" w:rsidRPr="00A538F3">
        <w:rPr>
          <w:rFonts w:ascii="Times New Roman" w:hAnsi="Times New Roman" w:cs="Times New Roman"/>
          <w:noProof/>
          <w:sz w:val="24"/>
          <w:szCs w:val="24"/>
          <w:shd w:val="clear" w:color="auto" w:fill="FFFFFF"/>
        </w:rPr>
        <w:lastRenderedPageBreak/>
        <w:t>“</w:t>
      </w:r>
      <w:r w:rsidRPr="00A538F3">
        <w:rPr>
          <w:rFonts w:ascii="Times New Roman" w:hAnsi="Times New Roman" w:cs="Times New Roman"/>
          <w:noProof/>
          <w:sz w:val="24"/>
          <w:szCs w:val="24"/>
          <w:shd w:val="clear" w:color="auto" w:fill="FFFFFF"/>
        </w:rPr>
        <w:t>choice to believe or not to believe is life, then all humans are at freedom to utilize their free will to believe in anything of choice</w:t>
      </w:r>
      <w:r w:rsidR="00CA30E0" w:rsidRPr="00A538F3">
        <w:rPr>
          <w:rFonts w:ascii="Times New Roman" w:hAnsi="Times New Roman" w:cs="Times New Roman"/>
          <w:noProof/>
          <w:sz w:val="24"/>
          <w:szCs w:val="24"/>
          <w:shd w:val="clear" w:color="auto" w:fill="FFFFFF"/>
        </w:rPr>
        <w:t>” (James</w:t>
      </w:r>
      <w:r w:rsidR="009B0E42" w:rsidRPr="00A538F3">
        <w:rPr>
          <w:rFonts w:ascii="Times New Roman" w:hAnsi="Times New Roman" w:cs="Times New Roman"/>
          <w:noProof/>
          <w:sz w:val="24"/>
          <w:szCs w:val="24"/>
          <w:shd w:val="clear" w:color="auto" w:fill="FFFFFF"/>
        </w:rPr>
        <w:t xml:space="preserve"> 109</w:t>
      </w:r>
      <w:r w:rsidR="00CA30E0" w:rsidRPr="00A538F3">
        <w:rPr>
          <w:rFonts w:ascii="Times New Roman" w:hAnsi="Times New Roman" w:cs="Times New Roman"/>
          <w:noProof/>
          <w:sz w:val="24"/>
          <w:szCs w:val="24"/>
          <w:shd w:val="clear" w:color="auto" w:fill="FFFFFF"/>
        </w:rPr>
        <w:t>)</w:t>
      </w:r>
      <w:r w:rsidRPr="00A538F3">
        <w:rPr>
          <w:rFonts w:ascii="Times New Roman" w:hAnsi="Times New Roman" w:cs="Times New Roman"/>
          <w:noProof/>
          <w:sz w:val="24"/>
          <w:szCs w:val="24"/>
          <w:shd w:val="clear" w:color="auto" w:fill="FFFFFF"/>
        </w:rPr>
        <w:t xml:space="preserve">. </w:t>
      </w:r>
    </w:p>
    <w:p w14:paraId="4DCE07E6" w14:textId="007D9600" w:rsidR="00BB5FA5" w:rsidRPr="00A538F3" w:rsidRDefault="00B30593" w:rsidP="00BB5FA5">
      <w:pPr>
        <w:spacing w:after="0" w:line="480" w:lineRule="auto"/>
        <w:ind w:firstLine="720"/>
        <w:jc w:val="both"/>
        <w:rPr>
          <w:rFonts w:ascii="Times New Roman" w:hAnsi="Times New Roman" w:cs="Times New Roman"/>
          <w:noProof/>
          <w:sz w:val="24"/>
          <w:szCs w:val="24"/>
        </w:rPr>
      </w:pPr>
      <w:r w:rsidRPr="00A538F3">
        <w:rPr>
          <w:rFonts w:ascii="Times New Roman" w:hAnsi="Times New Roman" w:cs="Times New Roman"/>
          <w:noProof/>
          <w:sz w:val="24"/>
          <w:szCs w:val="24"/>
          <w:shd w:val="clear" w:color="auto" w:fill="FFFFFF"/>
        </w:rPr>
        <w:t>According to William James, a genuine choice or option is that one whose h</w:t>
      </w:r>
      <w:r w:rsidRPr="00A538F3">
        <w:rPr>
          <w:rFonts w:ascii="Times New Roman" w:hAnsi="Times New Roman" w:cs="Times New Roman"/>
          <w:noProof/>
          <w:sz w:val="24"/>
          <w:szCs w:val="24"/>
          <w:shd w:val="clear" w:color="auto" w:fill="FFFFFF"/>
        </w:rPr>
        <w:t>ypothesis creates hope in the believer in that there is no option of not making</w:t>
      </w:r>
      <w:r w:rsidR="00140061">
        <w:rPr>
          <w:rFonts w:ascii="Times New Roman" w:hAnsi="Times New Roman" w:cs="Times New Roman"/>
          <w:noProof/>
          <w:sz w:val="24"/>
          <w:szCs w:val="24"/>
          <w:shd w:val="clear" w:color="auto" w:fill="FFFFFF"/>
        </w:rPr>
        <w:t xml:space="preserve"> </w:t>
      </w:r>
      <w:r w:rsidR="00140061">
        <w:rPr>
          <w:rFonts w:ascii="Times New Roman" w:hAnsi="Times New Roman" w:cs="Times New Roman"/>
          <w:noProof/>
          <w:color w:val="0070C0"/>
          <w:sz w:val="24"/>
          <w:szCs w:val="24"/>
          <w:shd w:val="clear" w:color="auto" w:fill="FFFFFF"/>
        </w:rPr>
        <w:t>a different decision</w:t>
      </w:r>
      <w:r w:rsidRPr="00A538F3">
        <w:rPr>
          <w:rFonts w:ascii="Times New Roman" w:hAnsi="Times New Roman" w:cs="Times New Roman"/>
          <w:noProof/>
          <w:sz w:val="24"/>
          <w:szCs w:val="24"/>
          <w:shd w:val="clear" w:color="auto" w:fill="FFFFFF"/>
        </w:rPr>
        <w:t xml:space="preserve">. </w:t>
      </w:r>
      <w:r w:rsidR="002C17AF">
        <w:rPr>
          <w:rFonts w:ascii="Times New Roman" w:hAnsi="Times New Roman" w:cs="Times New Roman"/>
          <w:noProof/>
          <w:color w:val="0070C0"/>
          <w:sz w:val="24"/>
          <w:szCs w:val="24"/>
          <w:shd w:val="clear" w:color="auto" w:fill="FFFFFF"/>
        </w:rPr>
        <w:t xml:space="preserve">It, therefore, makes it difficult for one to make a judgment about what specific opinion should be taken because the choices appear ambiguous. Some choices can be easily avoided by the person taking them by choosing to completely avoid picking either of them. Some choices will also be specified in a manner that one </w:t>
      </w:r>
      <w:r w:rsidR="00A20097">
        <w:rPr>
          <w:rFonts w:ascii="Times New Roman" w:hAnsi="Times New Roman" w:cs="Times New Roman"/>
          <w:noProof/>
          <w:color w:val="0070C0"/>
          <w:sz w:val="24"/>
          <w:szCs w:val="24"/>
          <w:shd w:val="clear" w:color="auto" w:fill="FFFFFF"/>
        </w:rPr>
        <w:t xml:space="preserve">will have to pick either of the options. </w:t>
      </w:r>
      <w:r w:rsidRPr="00A538F3">
        <w:rPr>
          <w:rFonts w:ascii="Times New Roman" w:hAnsi="Times New Roman" w:cs="Times New Roman"/>
          <w:noProof/>
          <w:sz w:val="24"/>
          <w:szCs w:val="24"/>
          <w:shd w:val="clear" w:color="auto" w:fill="FFFFFF"/>
        </w:rPr>
        <w:t xml:space="preserve">It makes the choice inevitable such that the option to withhold one's judgment is equal as the denunciation of the same belief and the stakes are high. Therefore, based on the concept of "genuine opinion", William James's argument is intended to teach the </w:t>
      </w:r>
      <w:r w:rsidRPr="00A538F3">
        <w:rPr>
          <w:rFonts w:ascii="Times New Roman" w:hAnsi="Times New Roman" w:cs="Times New Roman"/>
          <w:noProof/>
          <w:sz w:val="24"/>
          <w:szCs w:val="24"/>
          <w:shd w:val="clear" w:color="auto" w:fill="FFFFFF"/>
        </w:rPr>
        <w:t>knowledge seeker the ability to manage risk to believe in one belief or another. In this concept, William James's key objective was to defend the right to embrace a believing attitude in religious matters. An example of a genuine option, in this case, woul</w:t>
      </w:r>
      <w:r w:rsidRPr="00A538F3">
        <w:rPr>
          <w:rFonts w:ascii="Times New Roman" w:hAnsi="Times New Roman" w:cs="Times New Roman"/>
          <w:noProof/>
          <w:sz w:val="24"/>
          <w:szCs w:val="24"/>
          <w:shd w:val="clear" w:color="auto" w:fill="FFFFFF"/>
        </w:rPr>
        <w:t xml:space="preserve">d be the consideration of religious beliefs. Through his thinking of the aspect of practicality, William James justifies religious beliefs by utilizing his hypothetical venturing as proof to support the hypothesis of truth. Therefore, this concept enables </w:t>
      </w:r>
      <w:r w:rsidRPr="00A538F3">
        <w:rPr>
          <w:rFonts w:ascii="Times New Roman" w:hAnsi="Times New Roman" w:cs="Times New Roman"/>
          <w:noProof/>
          <w:sz w:val="24"/>
          <w:szCs w:val="24"/>
          <w:shd w:val="clear" w:color="auto" w:fill="FFFFFF"/>
        </w:rPr>
        <w:t>a believer to have a belief in a god and demonstrate its existence by whatever the belief brings to one's life. According to William James, based on the concept of intellectual grounds obviously, then our non-intellectual life does not influence our belief</w:t>
      </w:r>
      <w:r w:rsidRPr="00A538F3">
        <w:rPr>
          <w:rFonts w:ascii="Times New Roman" w:hAnsi="Times New Roman" w:cs="Times New Roman"/>
          <w:noProof/>
          <w:sz w:val="24"/>
          <w:szCs w:val="24"/>
          <w:shd w:val="clear" w:color="auto" w:fill="FFFFFF"/>
        </w:rPr>
        <w:t xml:space="preserve">s. James considers intellect to be </w:t>
      </w:r>
      <w:r w:rsidR="00CA30E0" w:rsidRPr="00A538F3">
        <w:rPr>
          <w:rFonts w:ascii="Times New Roman" w:hAnsi="Times New Roman" w:cs="Times New Roman"/>
          <w:noProof/>
          <w:sz w:val="24"/>
          <w:szCs w:val="24"/>
          <w:shd w:val="clear" w:color="auto" w:fill="FFFFFF"/>
        </w:rPr>
        <w:t>“</w:t>
      </w:r>
      <w:r w:rsidRPr="00A538F3">
        <w:rPr>
          <w:rFonts w:ascii="Times New Roman" w:hAnsi="Times New Roman" w:cs="Times New Roman"/>
          <w:noProof/>
          <w:sz w:val="24"/>
          <w:szCs w:val="24"/>
          <w:shd w:val="clear" w:color="auto" w:fill="FFFFFF"/>
        </w:rPr>
        <w:t xml:space="preserve">the central function of human consciousness </w:t>
      </w:r>
      <w:r w:rsidR="00A538F3" w:rsidRPr="00A538F3">
        <w:rPr>
          <w:rFonts w:ascii="Times New Roman" w:hAnsi="Times New Roman" w:cs="Times New Roman"/>
          <w:noProof/>
          <w:sz w:val="24"/>
          <w:szCs w:val="24"/>
          <w:shd w:val="clear" w:color="auto" w:fill="FFFFFF"/>
        </w:rPr>
        <w:t>is</w:t>
      </w:r>
      <w:r w:rsidRPr="00A538F3">
        <w:rPr>
          <w:rFonts w:ascii="Times New Roman" w:hAnsi="Times New Roman" w:cs="Times New Roman"/>
          <w:noProof/>
          <w:sz w:val="24"/>
          <w:szCs w:val="24"/>
          <w:shd w:val="clear" w:color="auto" w:fill="FFFFFF"/>
        </w:rPr>
        <w:t xml:space="preserve"> making choices</w:t>
      </w:r>
      <w:r w:rsidR="00CA30E0" w:rsidRPr="00A538F3">
        <w:rPr>
          <w:rFonts w:ascii="Times New Roman" w:hAnsi="Times New Roman" w:cs="Times New Roman"/>
          <w:noProof/>
          <w:sz w:val="24"/>
          <w:szCs w:val="24"/>
          <w:shd w:val="clear" w:color="auto" w:fill="FFFFFF"/>
        </w:rPr>
        <w:t>” (James</w:t>
      </w:r>
      <w:r w:rsidR="005A5906">
        <w:rPr>
          <w:rFonts w:ascii="Times New Roman" w:hAnsi="Times New Roman" w:cs="Times New Roman"/>
          <w:noProof/>
          <w:sz w:val="24"/>
          <w:szCs w:val="24"/>
          <w:shd w:val="clear" w:color="auto" w:fill="FFFFFF"/>
        </w:rPr>
        <w:t xml:space="preserve"> </w:t>
      </w:r>
      <w:r w:rsidR="00A538F3" w:rsidRPr="00A538F3">
        <w:rPr>
          <w:rFonts w:ascii="Times New Roman" w:hAnsi="Times New Roman" w:cs="Times New Roman"/>
          <w:noProof/>
          <w:sz w:val="24"/>
          <w:szCs w:val="24"/>
          <w:shd w:val="clear" w:color="auto" w:fill="FFFFFF"/>
        </w:rPr>
        <w:t>113</w:t>
      </w:r>
      <w:r w:rsidR="00CA30E0" w:rsidRPr="00A538F3">
        <w:rPr>
          <w:rFonts w:ascii="Times New Roman" w:hAnsi="Times New Roman" w:cs="Times New Roman"/>
          <w:noProof/>
          <w:sz w:val="24"/>
          <w:szCs w:val="24"/>
          <w:shd w:val="clear" w:color="auto" w:fill="FFFFFF"/>
        </w:rPr>
        <w:t>)</w:t>
      </w:r>
      <w:r w:rsidRPr="00A538F3">
        <w:rPr>
          <w:rFonts w:ascii="Times New Roman" w:hAnsi="Times New Roman" w:cs="Times New Roman"/>
          <w:noProof/>
          <w:sz w:val="24"/>
          <w:szCs w:val="24"/>
          <w:shd w:val="clear" w:color="auto" w:fill="FFFFFF"/>
        </w:rPr>
        <w:t>. According to William James, it is the ability to make sense of reality through abstract concepts.</w:t>
      </w:r>
    </w:p>
    <w:p w14:paraId="7411E768" w14:textId="77777777" w:rsidR="0039386F" w:rsidRPr="00A538F3" w:rsidRDefault="0039386F" w:rsidP="0039386F">
      <w:pPr>
        <w:spacing w:after="0" w:line="480" w:lineRule="auto"/>
        <w:rPr>
          <w:rFonts w:ascii="Times New Roman" w:hAnsi="Times New Roman" w:cs="Times New Roman"/>
          <w:noProof/>
          <w:sz w:val="24"/>
          <w:szCs w:val="24"/>
        </w:rPr>
      </w:pPr>
    </w:p>
    <w:p w14:paraId="6DE76D5A" w14:textId="77777777" w:rsidR="00BB5FA5" w:rsidRPr="00A538F3" w:rsidRDefault="00B30593">
      <w:pPr>
        <w:rPr>
          <w:rFonts w:ascii="Times New Roman" w:hAnsi="Times New Roman" w:cs="Times New Roman"/>
          <w:b/>
          <w:bCs/>
          <w:noProof/>
          <w:sz w:val="24"/>
          <w:szCs w:val="24"/>
        </w:rPr>
      </w:pPr>
      <w:r w:rsidRPr="00A538F3">
        <w:rPr>
          <w:rFonts w:ascii="Times New Roman" w:hAnsi="Times New Roman" w:cs="Times New Roman"/>
          <w:b/>
          <w:bCs/>
          <w:noProof/>
          <w:sz w:val="24"/>
          <w:szCs w:val="24"/>
        </w:rPr>
        <w:br w:type="page"/>
      </w:r>
    </w:p>
    <w:p w14:paraId="625AF72D" w14:textId="77777777" w:rsidR="001E55BD" w:rsidRPr="00A538F3" w:rsidRDefault="00B30593" w:rsidP="00BB5FA5">
      <w:pPr>
        <w:jc w:val="center"/>
        <w:rPr>
          <w:rFonts w:ascii="Times New Roman" w:hAnsi="Times New Roman" w:cs="Times New Roman"/>
          <w:b/>
          <w:bCs/>
          <w:noProof/>
          <w:sz w:val="24"/>
          <w:szCs w:val="24"/>
        </w:rPr>
      </w:pPr>
      <w:r w:rsidRPr="00A538F3">
        <w:rPr>
          <w:rFonts w:ascii="Times New Roman" w:hAnsi="Times New Roman" w:cs="Times New Roman"/>
          <w:b/>
          <w:bCs/>
          <w:noProof/>
          <w:sz w:val="24"/>
          <w:szCs w:val="24"/>
        </w:rPr>
        <w:lastRenderedPageBreak/>
        <w:t>Works Cited</w:t>
      </w:r>
    </w:p>
    <w:p w14:paraId="56C95F53" w14:textId="77777777" w:rsidR="00BB5FA5" w:rsidRPr="00A538F3" w:rsidRDefault="00B30593" w:rsidP="00BB5FA5">
      <w:pPr>
        <w:ind w:left="720" w:hanging="720"/>
        <w:rPr>
          <w:rFonts w:ascii="Times New Roman" w:hAnsi="Times New Roman" w:cs="Times New Roman"/>
          <w:noProof/>
          <w:sz w:val="24"/>
          <w:szCs w:val="24"/>
        </w:rPr>
      </w:pPr>
      <w:r w:rsidRPr="00A538F3">
        <w:rPr>
          <w:rFonts w:ascii="Times New Roman" w:hAnsi="Times New Roman" w:cs="Times New Roman"/>
          <w:noProof/>
          <w:sz w:val="24"/>
          <w:szCs w:val="24"/>
          <w:shd w:val="clear" w:color="auto" w:fill="FFFFFF"/>
        </w:rPr>
        <w:t xml:space="preserve">Clifford, William K. "The </w:t>
      </w:r>
      <w:r w:rsidRPr="00A538F3">
        <w:rPr>
          <w:rFonts w:ascii="Times New Roman" w:hAnsi="Times New Roman" w:cs="Times New Roman"/>
          <w:noProof/>
          <w:sz w:val="24"/>
          <w:szCs w:val="24"/>
          <w:shd w:val="clear" w:color="auto" w:fill="FFFFFF"/>
        </w:rPr>
        <w:t>ethics of belief." </w:t>
      </w:r>
      <w:r w:rsidRPr="00A538F3">
        <w:rPr>
          <w:rFonts w:ascii="Times New Roman" w:hAnsi="Times New Roman" w:cs="Times New Roman"/>
          <w:i/>
          <w:iCs/>
          <w:noProof/>
          <w:sz w:val="24"/>
          <w:szCs w:val="24"/>
          <w:shd w:val="clear" w:color="auto" w:fill="FFFFFF"/>
        </w:rPr>
        <w:t>Readings in the Philosophy of Religion</w:t>
      </w:r>
      <w:r w:rsidRPr="00A538F3">
        <w:rPr>
          <w:rFonts w:ascii="Times New Roman" w:hAnsi="Times New Roman" w:cs="Times New Roman"/>
          <w:noProof/>
          <w:sz w:val="24"/>
          <w:szCs w:val="24"/>
          <w:shd w:val="clear" w:color="auto" w:fill="FFFFFF"/>
        </w:rPr>
        <w:t> (1879): 246.</w:t>
      </w:r>
    </w:p>
    <w:p w14:paraId="065AD52A" w14:textId="77777777" w:rsidR="00BB5FA5" w:rsidRPr="00A538F3" w:rsidRDefault="00B30593" w:rsidP="00BB5FA5">
      <w:pPr>
        <w:ind w:left="720" w:hanging="720"/>
        <w:rPr>
          <w:rFonts w:ascii="Times New Roman" w:hAnsi="Times New Roman" w:cs="Times New Roman"/>
          <w:noProof/>
          <w:sz w:val="24"/>
          <w:szCs w:val="24"/>
          <w:shd w:val="clear" w:color="auto" w:fill="FFFFFF"/>
        </w:rPr>
      </w:pPr>
      <w:r w:rsidRPr="00A538F3">
        <w:rPr>
          <w:rFonts w:ascii="Times New Roman" w:hAnsi="Times New Roman" w:cs="Times New Roman"/>
          <w:noProof/>
          <w:sz w:val="24"/>
          <w:szCs w:val="24"/>
          <w:shd w:val="clear" w:color="auto" w:fill="FFFFFF"/>
        </w:rPr>
        <w:t>Descartes, René, Elizabeth Sanderson Haldane, and George Robert Thomson Ross. </w:t>
      </w:r>
      <w:r w:rsidRPr="00A538F3">
        <w:rPr>
          <w:rFonts w:ascii="Times New Roman" w:hAnsi="Times New Roman" w:cs="Times New Roman"/>
          <w:i/>
          <w:iCs/>
          <w:noProof/>
          <w:sz w:val="24"/>
          <w:szCs w:val="24"/>
          <w:shd w:val="clear" w:color="auto" w:fill="FFFFFF"/>
        </w:rPr>
        <w:t>Meditations on first philosophy in focus</w:t>
      </w:r>
      <w:r w:rsidRPr="00A538F3">
        <w:rPr>
          <w:rFonts w:ascii="Times New Roman" w:hAnsi="Times New Roman" w:cs="Times New Roman"/>
          <w:noProof/>
          <w:sz w:val="24"/>
          <w:szCs w:val="24"/>
          <w:shd w:val="clear" w:color="auto" w:fill="FFFFFF"/>
        </w:rPr>
        <w:t>. Psychology Press, 1993.</w:t>
      </w:r>
    </w:p>
    <w:p w14:paraId="65B04FD9" w14:textId="77777777" w:rsidR="00BB5FA5" w:rsidRPr="00A538F3" w:rsidRDefault="00B30593" w:rsidP="00BB5FA5">
      <w:pPr>
        <w:ind w:left="720" w:hanging="720"/>
        <w:rPr>
          <w:rFonts w:ascii="Times New Roman" w:hAnsi="Times New Roman" w:cs="Times New Roman"/>
          <w:noProof/>
          <w:sz w:val="24"/>
          <w:szCs w:val="24"/>
          <w:shd w:val="clear" w:color="auto" w:fill="FFFFFF"/>
        </w:rPr>
      </w:pPr>
      <w:r w:rsidRPr="00A538F3">
        <w:rPr>
          <w:rFonts w:ascii="Times New Roman" w:hAnsi="Times New Roman" w:cs="Times New Roman"/>
          <w:noProof/>
          <w:sz w:val="24"/>
          <w:szCs w:val="24"/>
          <w:shd w:val="clear" w:color="auto" w:fill="FFFFFF"/>
        </w:rPr>
        <w:t>James, William. </w:t>
      </w:r>
      <w:r w:rsidRPr="00A538F3">
        <w:rPr>
          <w:rFonts w:ascii="Times New Roman" w:hAnsi="Times New Roman" w:cs="Times New Roman"/>
          <w:i/>
          <w:iCs/>
          <w:noProof/>
          <w:sz w:val="24"/>
          <w:szCs w:val="24"/>
          <w:shd w:val="clear" w:color="auto" w:fill="FFFFFF"/>
        </w:rPr>
        <w:t>The will to believe</w:t>
      </w:r>
      <w:r w:rsidRPr="00A538F3">
        <w:rPr>
          <w:rFonts w:ascii="Times New Roman" w:hAnsi="Times New Roman" w:cs="Times New Roman"/>
          <w:noProof/>
          <w:sz w:val="24"/>
          <w:szCs w:val="24"/>
          <w:shd w:val="clear" w:color="auto" w:fill="FFFFFF"/>
        </w:rPr>
        <w:t>. Alex</w:t>
      </w:r>
      <w:r w:rsidRPr="00A538F3">
        <w:rPr>
          <w:rFonts w:ascii="Times New Roman" w:hAnsi="Times New Roman" w:cs="Times New Roman"/>
          <w:noProof/>
          <w:sz w:val="24"/>
          <w:szCs w:val="24"/>
          <w:shd w:val="clear" w:color="auto" w:fill="FFFFFF"/>
        </w:rPr>
        <w:t xml:space="preserve"> Catalogue, 2000.</w:t>
      </w:r>
    </w:p>
    <w:sectPr w:rsidR="00BB5FA5" w:rsidRPr="00A538F3" w:rsidSect="001E55BD">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87496C" w14:textId="77777777" w:rsidR="00B30593" w:rsidRDefault="00B30593">
      <w:pPr>
        <w:spacing w:after="0" w:line="240" w:lineRule="auto"/>
      </w:pPr>
      <w:r>
        <w:separator/>
      </w:r>
    </w:p>
  </w:endnote>
  <w:endnote w:type="continuationSeparator" w:id="0">
    <w:p w14:paraId="4253E673" w14:textId="77777777" w:rsidR="00B30593" w:rsidRDefault="00B305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858848" w14:textId="77777777" w:rsidR="00B30593" w:rsidRDefault="00B30593">
      <w:pPr>
        <w:spacing w:after="0" w:line="240" w:lineRule="auto"/>
      </w:pPr>
      <w:r>
        <w:separator/>
      </w:r>
    </w:p>
  </w:footnote>
  <w:footnote w:type="continuationSeparator" w:id="0">
    <w:p w14:paraId="0B58740F" w14:textId="77777777" w:rsidR="00B30593" w:rsidRDefault="00B305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noProof/>
      </w:rPr>
      <w:id w:val="538143594"/>
      <w:docPartObj>
        <w:docPartGallery w:val="Page Numbers (Top of Page)"/>
        <w:docPartUnique/>
      </w:docPartObj>
    </w:sdtPr>
    <w:sdtEndPr/>
    <w:sdtContent>
      <w:p w14:paraId="22235EC3" w14:textId="7BB4F834" w:rsidR="00C00D52" w:rsidRDefault="00B30593">
        <w:pPr>
          <w:pStyle w:val="Header"/>
          <w:jc w:val="right"/>
          <w:rPr>
            <w:noProof/>
          </w:rPr>
        </w:pPr>
        <w:r>
          <w:rPr>
            <w:rFonts w:ascii="Times New Roman" w:hAnsi="Times New Roman" w:cs="Times New Roman"/>
            <w:noProof/>
            <w:sz w:val="24"/>
            <w:szCs w:val="24"/>
          </w:rPr>
          <w:t xml:space="preserve">Surname  </w:t>
        </w:r>
        <w:r w:rsidR="00C15288" w:rsidRPr="005D2A00">
          <w:rPr>
            <w:rFonts w:ascii="Times New Roman" w:hAnsi="Times New Roman" w:cs="Times New Roman"/>
            <w:noProof/>
            <w:sz w:val="24"/>
            <w:szCs w:val="24"/>
          </w:rPr>
          <w:fldChar w:fldCharType="begin"/>
        </w:r>
        <w:r w:rsidRPr="005D2A00">
          <w:rPr>
            <w:rFonts w:ascii="Times New Roman" w:hAnsi="Times New Roman" w:cs="Times New Roman"/>
            <w:noProof/>
            <w:sz w:val="24"/>
            <w:szCs w:val="24"/>
          </w:rPr>
          <w:instrText xml:space="preserve"> PAGE   \* MERGEFORMAT </w:instrText>
        </w:r>
        <w:r w:rsidR="00C15288" w:rsidRPr="005D2A00">
          <w:rPr>
            <w:rFonts w:ascii="Times New Roman" w:hAnsi="Times New Roman" w:cs="Times New Roman"/>
            <w:noProof/>
            <w:sz w:val="24"/>
            <w:szCs w:val="24"/>
          </w:rPr>
          <w:fldChar w:fldCharType="separate"/>
        </w:r>
        <w:r w:rsidR="00AB7EF1">
          <w:rPr>
            <w:rFonts w:ascii="Times New Roman" w:hAnsi="Times New Roman" w:cs="Times New Roman"/>
            <w:noProof/>
            <w:sz w:val="24"/>
            <w:szCs w:val="24"/>
          </w:rPr>
          <w:t>2</w:t>
        </w:r>
        <w:r w:rsidR="00C15288" w:rsidRPr="005D2A00">
          <w:rPr>
            <w:rFonts w:ascii="Times New Roman" w:hAnsi="Times New Roman" w:cs="Times New Roman"/>
            <w:noProof/>
            <w:sz w:val="24"/>
            <w:szCs w:val="24"/>
          </w:rPr>
          <w:fldChar w:fldCharType="end"/>
        </w:r>
      </w:p>
    </w:sdtContent>
  </w:sdt>
  <w:p w14:paraId="41F72D84" w14:textId="77777777" w:rsidR="00C00D52" w:rsidRDefault="00C00D52">
    <w:pPr>
      <w:pStyle w:val="Header"/>
      <w:rPr>
        <w:noProof/>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568E5"/>
    <w:multiLevelType w:val="multilevel"/>
    <w:tmpl w:val="6418845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3DE9"/>
    <w:rsid w:val="00023D5A"/>
    <w:rsid w:val="00037FF5"/>
    <w:rsid w:val="000448E4"/>
    <w:rsid w:val="000657F8"/>
    <w:rsid w:val="000C6A88"/>
    <w:rsid w:val="000F4D88"/>
    <w:rsid w:val="00136496"/>
    <w:rsid w:val="00140061"/>
    <w:rsid w:val="0016174F"/>
    <w:rsid w:val="00172619"/>
    <w:rsid w:val="001E55BD"/>
    <w:rsid w:val="001E7294"/>
    <w:rsid w:val="00273165"/>
    <w:rsid w:val="00273688"/>
    <w:rsid w:val="00291B16"/>
    <w:rsid w:val="002C17AF"/>
    <w:rsid w:val="00313DE9"/>
    <w:rsid w:val="00333F6F"/>
    <w:rsid w:val="0036673D"/>
    <w:rsid w:val="00383919"/>
    <w:rsid w:val="0039386F"/>
    <w:rsid w:val="003D4002"/>
    <w:rsid w:val="00424C8A"/>
    <w:rsid w:val="004351F5"/>
    <w:rsid w:val="0048557C"/>
    <w:rsid w:val="00531444"/>
    <w:rsid w:val="0054255A"/>
    <w:rsid w:val="005746C6"/>
    <w:rsid w:val="005A5906"/>
    <w:rsid w:val="005B73F4"/>
    <w:rsid w:val="005B7591"/>
    <w:rsid w:val="005D2A00"/>
    <w:rsid w:val="006012C9"/>
    <w:rsid w:val="006679D2"/>
    <w:rsid w:val="00683B82"/>
    <w:rsid w:val="006B0492"/>
    <w:rsid w:val="006B326E"/>
    <w:rsid w:val="006F6316"/>
    <w:rsid w:val="00754D31"/>
    <w:rsid w:val="007D15EC"/>
    <w:rsid w:val="007E0172"/>
    <w:rsid w:val="00831B2D"/>
    <w:rsid w:val="0083268E"/>
    <w:rsid w:val="00865BD4"/>
    <w:rsid w:val="008869BC"/>
    <w:rsid w:val="008C0CA1"/>
    <w:rsid w:val="008D623D"/>
    <w:rsid w:val="008E6470"/>
    <w:rsid w:val="0090650F"/>
    <w:rsid w:val="009817DC"/>
    <w:rsid w:val="009B0E42"/>
    <w:rsid w:val="009F562C"/>
    <w:rsid w:val="00A20097"/>
    <w:rsid w:val="00A44BCD"/>
    <w:rsid w:val="00A538F3"/>
    <w:rsid w:val="00AB7EF1"/>
    <w:rsid w:val="00AC3655"/>
    <w:rsid w:val="00B30593"/>
    <w:rsid w:val="00BB5FA5"/>
    <w:rsid w:val="00C00D52"/>
    <w:rsid w:val="00C15288"/>
    <w:rsid w:val="00C974BA"/>
    <w:rsid w:val="00CA30E0"/>
    <w:rsid w:val="00CA3E8F"/>
    <w:rsid w:val="00DA204A"/>
    <w:rsid w:val="00DB487B"/>
    <w:rsid w:val="00DC7BE0"/>
    <w:rsid w:val="00EF1538"/>
    <w:rsid w:val="00F00FBB"/>
    <w:rsid w:val="00F358B3"/>
    <w:rsid w:val="00FA5C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A3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55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2A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2A00"/>
  </w:style>
  <w:style w:type="paragraph" w:styleId="Footer">
    <w:name w:val="footer"/>
    <w:basedOn w:val="Normal"/>
    <w:link w:val="FooterChar"/>
    <w:uiPriority w:val="99"/>
    <w:unhideWhenUsed/>
    <w:rsid w:val="005D2A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2A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1545</Words>
  <Characters>8808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2021-05-09T10:18:00Z</dcterms:created>
  <dcterms:modified xsi:type="dcterms:W3CDTF">2021-05-09T10:18:00Z</dcterms:modified>
</cp:coreProperties>
</file>