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276" w:lineRule="auto"/>
        <w:ind w:left="0" w:right="0" w:firstLine="0"/>
        <w:jc w:val="left"/>
        <w:rPr/>
      </w:pPr>
      <w:r w:rsidDel="00000000" w:rsidR="00000000" w:rsidRPr="00000000">
        <w:rPr>
          <w:rtl w:val="0"/>
        </w:rPr>
      </w:r>
    </w:p>
    <w:p w:rsidR="00000000" w:rsidDel="00000000" w:rsidP="00000000" w:rsidRDefault="00000000" w:rsidRPr="00000000" w14:paraId="00000002">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03">
      <w:pPr>
        <w:ind w:left="-5" w:right="52" w:firstLine="0"/>
        <w:rPr/>
      </w:pPr>
      <w:r w:rsidDel="00000000" w:rsidR="00000000" w:rsidRPr="00000000">
        <w:rPr>
          <w:rtl w:val="0"/>
        </w:rPr>
        <w:t xml:space="preserve">This will be a group project. Please form a group of maximum </w:t>
      </w:r>
      <w:r w:rsidDel="00000000" w:rsidR="00000000" w:rsidRPr="00000000">
        <w:rPr>
          <w:b w:val="1"/>
          <w:color w:val="ff0000"/>
          <w:u w:val="single"/>
          <w:rtl w:val="0"/>
        </w:rPr>
        <w:t xml:space="preserve">5</w:t>
      </w:r>
      <w:r w:rsidDel="00000000" w:rsidR="00000000" w:rsidRPr="00000000">
        <w:rPr>
          <w:rtl w:val="0"/>
        </w:rPr>
        <w:t xml:space="preserve"> persons to complete the project assignment and choose a </w:t>
      </w:r>
      <w:r w:rsidDel="00000000" w:rsidR="00000000" w:rsidRPr="00000000">
        <w:rPr>
          <w:b w:val="1"/>
          <w:rtl w:val="0"/>
        </w:rPr>
        <w:t xml:space="preserve">group name</w:t>
      </w:r>
      <w:r w:rsidDel="00000000" w:rsidR="00000000" w:rsidRPr="00000000">
        <w:rPr>
          <w:rtl w:val="0"/>
        </w:rPr>
        <w:t xml:space="preserve">. There is no fixed format for the project report except the submission of a </w:t>
      </w:r>
      <w:r w:rsidDel="00000000" w:rsidR="00000000" w:rsidRPr="00000000">
        <w:rPr>
          <w:color w:val="ff0000"/>
          <w:rtl w:val="0"/>
        </w:rPr>
        <w:t xml:space="preserve">single PDF file</w:t>
      </w:r>
      <w:r w:rsidDel="00000000" w:rsidR="00000000" w:rsidRPr="00000000">
        <w:rPr>
          <w:rtl w:val="0"/>
        </w:rPr>
        <w:t xml:space="preserve"> as the project report for the entire group via Canvas. Only one of the group members is responsible to upload the report. You have to include the following elements in your project report: </w:t>
      </w:r>
    </w:p>
    <w:p w:rsidR="00000000" w:rsidDel="00000000" w:rsidP="00000000" w:rsidRDefault="00000000" w:rsidRPr="00000000" w14:paraId="00000004">
      <w:pPr>
        <w:spacing w:after="1"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05">
      <w:pPr>
        <w:numPr>
          <w:ilvl w:val="0"/>
          <w:numId w:val="1"/>
        </w:numPr>
        <w:ind w:left="259" w:right="52" w:hanging="259"/>
        <w:rPr/>
      </w:pPr>
      <w:r w:rsidDel="00000000" w:rsidR="00000000" w:rsidRPr="00000000">
        <w:rPr>
          <w:rtl w:val="0"/>
        </w:rPr>
        <w:t xml:space="preserve">Your chosen </w:t>
      </w:r>
      <w:r w:rsidDel="00000000" w:rsidR="00000000" w:rsidRPr="00000000">
        <w:rPr>
          <w:b w:val="1"/>
          <w:u w:val="single"/>
          <w:rtl w:val="0"/>
        </w:rPr>
        <w:t xml:space="preserve">group name</w:t>
      </w:r>
      <w:r w:rsidDel="00000000" w:rsidR="00000000" w:rsidRPr="00000000">
        <w:rPr>
          <w:b w:val="1"/>
          <w:rtl w:val="0"/>
        </w:rPr>
        <w:t xml:space="preserve"> </w:t>
      </w:r>
      <w:r w:rsidDel="00000000" w:rsidR="00000000" w:rsidRPr="00000000">
        <w:rPr>
          <w:rtl w:val="0"/>
        </w:rPr>
        <w:t xml:space="preserve">and </w:t>
      </w:r>
      <w:r w:rsidDel="00000000" w:rsidR="00000000" w:rsidRPr="00000000">
        <w:rPr>
          <w:b w:val="1"/>
          <w:u w:val="single"/>
          <w:rtl w:val="0"/>
        </w:rPr>
        <w:t xml:space="preserve">all</w:t>
      </w:r>
      <w:r w:rsidDel="00000000" w:rsidR="00000000" w:rsidRPr="00000000">
        <w:rPr>
          <w:rtl w:val="0"/>
        </w:rPr>
        <w:t xml:space="preserve"> group members’ info including: First Name, Last Name, Red ID # and Email.  </w:t>
      </w:r>
    </w:p>
    <w:p w:rsidR="00000000" w:rsidDel="00000000" w:rsidP="00000000" w:rsidRDefault="00000000" w:rsidRPr="00000000" w14:paraId="00000006">
      <w:pPr>
        <w:spacing w:after="1"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07">
      <w:pPr>
        <w:numPr>
          <w:ilvl w:val="0"/>
          <w:numId w:val="1"/>
        </w:numPr>
        <w:ind w:left="259" w:right="52" w:hanging="259"/>
        <w:rPr/>
      </w:pPr>
      <w:r w:rsidDel="00000000" w:rsidR="00000000" w:rsidRPr="00000000">
        <w:rPr>
          <w:rtl w:val="0"/>
        </w:rPr>
        <w:t xml:space="preserve">For each task, you have to</w:t>
      </w:r>
      <w:r w:rsidDel="00000000" w:rsidR="00000000" w:rsidRPr="00000000">
        <w:rPr>
          <w:b w:val="1"/>
          <w:rtl w:val="0"/>
        </w:rPr>
        <w:t xml:space="preserve"> </w:t>
      </w:r>
      <w:r w:rsidDel="00000000" w:rsidR="00000000" w:rsidRPr="00000000">
        <w:rPr>
          <w:rtl w:val="0"/>
        </w:rPr>
        <w:t xml:space="preserve">present your findings and answers. </w:t>
      </w:r>
      <w:r w:rsidDel="00000000" w:rsidR="00000000" w:rsidRPr="00000000">
        <w:rPr>
          <w:b w:val="1"/>
          <w:rtl w:val="0"/>
        </w:rPr>
        <w:t xml:space="preserve"> Attach the computer screenshots of SPICE simulation, component datasheet, Digikey website </w:t>
      </w:r>
      <w:r w:rsidDel="00000000" w:rsidR="00000000" w:rsidRPr="00000000">
        <w:rPr>
          <w:rtl w:val="0"/>
        </w:rPr>
        <w:t xml:space="preserve">in your report to prove that you have done the required simulations and component survey.  </w:t>
      </w:r>
    </w:p>
    <w:p w:rsidR="00000000" w:rsidDel="00000000" w:rsidP="00000000" w:rsidRDefault="00000000" w:rsidRPr="00000000" w14:paraId="00000008">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09">
      <w:pPr>
        <w:numPr>
          <w:ilvl w:val="0"/>
          <w:numId w:val="1"/>
        </w:numPr>
        <w:ind w:left="259" w:right="52" w:hanging="259"/>
        <w:rPr/>
      </w:pPr>
      <w:r w:rsidDel="00000000" w:rsidR="00000000" w:rsidRPr="00000000">
        <w:rPr>
          <w:rtl w:val="0"/>
        </w:rPr>
        <w:t xml:space="preserve">In this project, you could earn extra credit points as elaborated in task 1 and task 6. While you may carry forward the extra credit earned in project 1 over to project 2, please note that the maximum total overall projects (project 1 + 2) scores will be capped at 250 points. </w:t>
      </w:r>
    </w:p>
    <w:p w:rsidR="00000000" w:rsidDel="00000000" w:rsidP="00000000" w:rsidRDefault="00000000" w:rsidRPr="00000000" w14:paraId="0000000A">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0B">
      <w:pPr>
        <w:numPr>
          <w:ilvl w:val="0"/>
          <w:numId w:val="1"/>
        </w:numPr>
        <w:spacing w:after="0" w:line="259" w:lineRule="auto"/>
        <w:ind w:left="259" w:right="52" w:hanging="259"/>
        <w:rPr/>
      </w:pPr>
      <w:r w:rsidDel="00000000" w:rsidR="00000000" w:rsidRPr="00000000">
        <w:rPr>
          <w:b w:val="1"/>
          <w:color w:val="ff0000"/>
          <w:rtl w:val="0"/>
        </w:rPr>
        <w:t xml:space="preserve">Late submission will NOT be accepted. </w:t>
      </w:r>
      <w:r w:rsidDel="00000000" w:rsidR="00000000" w:rsidRPr="00000000">
        <w:rPr>
          <w:rtl w:val="0"/>
        </w:rPr>
      </w:r>
    </w:p>
    <w:p w:rsidR="00000000" w:rsidDel="00000000" w:rsidP="00000000" w:rsidRDefault="00000000" w:rsidRPr="00000000" w14:paraId="0000000C">
      <w:pPr>
        <w:spacing w:after="0" w:line="259" w:lineRule="auto"/>
        <w:ind w:left="0" w:right="0" w:firstLine="0"/>
        <w:jc w:val="left"/>
        <w:rPr/>
      </w:pPr>
      <w:r w:rsidDel="00000000" w:rsidR="00000000" w:rsidRPr="00000000">
        <w:rPr>
          <w:b w:val="1"/>
          <w:color w:val="ff0000"/>
          <w:rtl w:val="0"/>
        </w:rPr>
        <w:t xml:space="preserve"> </w:t>
      </w:r>
      <w:r w:rsidDel="00000000" w:rsidR="00000000" w:rsidRPr="00000000">
        <w:rPr>
          <w:rtl w:val="0"/>
        </w:rPr>
      </w:r>
    </w:p>
    <w:p w:rsidR="00000000" w:rsidDel="00000000" w:rsidP="00000000" w:rsidRDefault="00000000" w:rsidRPr="00000000" w14:paraId="0000000D">
      <w:pPr>
        <w:numPr>
          <w:ilvl w:val="0"/>
          <w:numId w:val="1"/>
        </w:numPr>
        <w:ind w:left="259" w:right="52" w:hanging="259"/>
        <w:rPr/>
      </w:pPr>
      <w:r w:rsidDel="00000000" w:rsidR="00000000" w:rsidRPr="00000000">
        <w:rPr>
          <w:rtl w:val="0"/>
        </w:rPr>
        <w:t xml:space="preserve">Please show a task distribution rubric of all group members in the cover page. You may nominate one </w:t>
      </w:r>
      <w:r w:rsidDel="00000000" w:rsidR="00000000" w:rsidRPr="00000000">
        <w:rPr>
          <w:b w:val="1"/>
          <w:rtl w:val="0"/>
        </w:rPr>
        <w:t xml:space="preserve">Most-Valuable-team-Player</w:t>
      </w:r>
      <w:r w:rsidDel="00000000" w:rsidR="00000000" w:rsidRPr="00000000">
        <w:rPr>
          <w:rtl w:val="0"/>
        </w:rPr>
        <w:t xml:space="preserve"> (MVP) in your group. The nominated student will receive extra credit (up to (</w:t>
      </w:r>
      <w:r w:rsidDel="00000000" w:rsidR="00000000" w:rsidRPr="00000000">
        <w:rPr>
          <w:rFonts w:ascii="Gungsuh" w:cs="Gungsuh" w:eastAsia="Gungsuh" w:hAnsi="Gungsuh"/>
          <w:b w:val="1"/>
          <w:rtl w:val="0"/>
        </w:rPr>
        <w:t xml:space="preserve">N−1</w:t>
      </w:r>
      <w:r w:rsidDel="00000000" w:rsidR="00000000" w:rsidRPr="00000000">
        <w:rPr>
          <w:rtl w:val="0"/>
        </w:rPr>
        <w:t xml:space="preserve">)% for a </w:t>
      </w:r>
      <w:r w:rsidDel="00000000" w:rsidR="00000000" w:rsidRPr="00000000">
        <w:rPr>
          <w:b w:val="1"/>
          <w:rtl w:val="0"/>
        </w:rPr>
        <w:t xml:space="preserve">N</w:t>
      </w:r>
      <w:r w:rsidDel="00000000" w:rsidR="00000000" w:rsidRPr="00000000">
        <w:rPr>
          <w:rtl w:val="0"/>
        </w:rPr>
        <w:t xml:space="preserve">-person team).  </w:t>
      </w:r>
    </w:p>
    <w:p w:rsidR="00000000" w:rsidDel="00000000" w:rsidP="00000000" w:rsidRDefault="00000000" w:rsidRPr="00000000" w14:paraId="0000000E">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0F">
      <w:pPr>
        <w:spacing w:after="0" w:line="259" w:lineRule="auto"/>
        <w:ind w:left="-5" w:right="0" w:firstLine="0"/>
        <w:jc w:val="left"/>
        <w:rPr/>
      </w:pPr>
      <w:r w:rsidDel="00000000" w:rsidR="00000000" w:rsidRPr="00000000">
        <w:rPr>
          <w:b w:val="1"/>
          <w:u w:val="single"/>
          <w:rtl w:val="0"/>
        </w:rPr>
        <w:t xml:space="preserve">Software Preparations:</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10">
      <w:pPr>
        <w:ind w:left="-5" w:right="52" w:firstLine="0"/>
        <w:rPr/>
      </w:pPr>
      <w:r w:rsidDel="00000000" w:rsidR="00000000" w:rsidRPr="00000000">
        <w:rPr>
          <w:rtl w:val="0"/>
        </w:rPr>
        <w:t xml:space="preserve">Please refer to the LTSPICE tutorial uploaded separately on Canvas. You are expected to make use of the abundant online resources regarding LTSPICE simulation. </w:t>
      </w:r>
    </w:p>
    <w:p w:rsidR="00000000" w:rsidDel="00000000" w:rsidP="00000000" w:rsidRDefault="00000000" w:rsidRPr="00000000" w14:paraId="00000011">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12">
      <w:pPr>
        <w:spacing w:after="1" w:line="259" w:lineRule="auto"/>
        <w:ind w:left="0" w:right="0" w:firstLine="0"/>
        <w:jc w:val="left"/>
        <w:rPr/>
      </w:pPr>
      <w:r w:rsidDel="00000000" w:rsidR="00000000" w:rsidRPr="00000000">
        <w:rPr>
          <w:b w:val="1"/>
          <w:u w:val="single"/>
          <w:rtl w:val="0"/>
        </w:rPr>
        <w:t xml:space="preserve">Project 2: Inverting amplifiers using op-amp, CS-MOSFET and CE-BJT (5+1 Tasks)</w:t>
      </w:r>
      <w:r w:rsidDel="00000000" w:rsidR="00000000" w:rsidRPr="00000000">
        <w:rPr>
          <w:b w:val="1"/>
          <w:rtl w:val="0"/>
        </w:rPr>
        <w:t xml:space="preserve">  </w:t>
      </w:r>
      <w:r w:rsidDel="00000000" w:rsidR="00000000" w:rsidRPr="00000000">
        <w:rPr>
          <w:i w:val="1"/>
          <w:rtl w:val="0"/>
        </w:rPr>
        <w:t xml:space="preserve">You are encouraged to read Chapter 7 in the textbook before attempting this project. </w:t>
      </w:r>
      <w:r w:rsidDel="00000000" w:rsidR="00000000" w:rsidRPr="00000000">
        <w:rPr>
          <w:rtl w:val="0"/>
        </w:rPr>
      </w:r>
    </w:p>
    <w:p w:rsidR="00000000" w:rsidDel="00000000" w:rsidP="00000000" w:rsidRDefault="00000000" w:rsidRPr="00000000" w14:paraId="00000013">
      <w:pPr>
        <w:spacing w:after="0" w:line="259" w:lineRule="auto"/>
        <w:ind w:left="0" w:right="0" w:firstLine="0"/>
        <w:jc w:val="left"/>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14">
      <w:pPr>
        <w:spacing w:after="0" w:line="259" w:lineRule="auto"/>
        <w:ind w:left="-5" w:right="0" w:firstLine="0"/>
        <w:jc w:val="left"/>
        <w:rPr/>
      </w:pPr>
      <w:r w:rsidDel="00000000" w:rsidR="00000000" w:rsidRPr="00000000">
        <w:rPr>
          <w:b w:val="1"/>
          <w:u w:val="single"/>
          <w:rtl w:val="0"/>
        </w:rPr>
        <w:t xml:space="preserve">Project requirements:</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15">
      <w:pPr>
        <w:spacing w:after="11" w:lineRule="auto"/>
        <w:ind w:left="-5" w:right="46" w:firstLine="0"/>
        <w:rPr/>
      </w:pPr>
      <w:r w:rsidDel="00000000" w:rsidR="00000000" w:rsidRPr="00000000">
        <w:rPr>
          <w:b w:val="1"/>
          <w:rtl w:val="0"/>
        </w:rPr>
        <w:t xml:space="preserve">Power supply: 10V </w:t>
      </w:r>
      <w:r w:rsidDel="00000000" w:rsidR="00000000" w:rsidRPr="00000000">
        <w:rPr>
          <w:rtl w:val="0"/>
        </w:rPr>
      </w:r>
    </w:p>
    <w:p w:rsidR="00000000" w:rsidDel="00000000" w:rsidP="00000000" w:rsidRDefault="00000000" w:rsidRPr="00000000" w14:paraId="00000016">
      <w:pPr>
        <w:spacing w:after="11" w:lineRule="auto"/>
        <w:ind w:left="-5" w:right="46" w:firstLine="0"/>
        <w:rPr/>
      </w:pPr>
      <w:r w:rsidDel="00000000" w:rsidR="00000000" w:rsidRPr="00000000">
        <w:rPr>
          <w:b w:val="1"/>
          <w:rtl w:val="0"/>
        </w:rPr>
        <w:t xml:space="preserve">Voltage gain: |40| or greater. </w:t>
      </w:r>
      <w:r w:rsidDel="00000000" w:rsidR="00000000" w:rsidRPr="00000000">
        <w:rPr>
          <w:rtl w:val="0"/>
        </w:rPr>
      </w:r>
    </w:p>
    <w:p w:rsidR="00000000" w:rsidDel="00000000" w:rsidP="00000000" w:rsidRDefault="00000000" w:rsidRPr="00000000" w14:paraId="00000017">
      <w:pPr>
        <w:spacing w:after="11" w:lineRule="auto"/>
        <w:ind w:left="-5" w:right="46" w:firstLine="0"/>
        <w:rPr/>
      </w:pPr>
      <w:r w:rsidDel="00000000" w:rsidR="00000000" w:rsidRPr="00000000">
        <w:rPr>
          <w:b w:val="1"/>
          <w:rtl w:val="0"/>
        </w:rPr>
        <w:t xml:space="preserve">Input signal: 25 mV amplitude, 10 kHz sine wave with 6V DC offset. </w:t>
      </w:r>
      <w:r w:rsidDel="00000000" w:rsidR="00000000" w:rsidRPr="00000000">
        <w:rPr>
          <w:rtl w:val="0"/>
        </w:rPr>
      </w:r>
    </w:p>
    <w:p w:rsidR="00000000" w:rsidDel="00000000" w:rsidP="00000000" w:rsidRDefault="00000000" w:rsidRPr="00000000" w14:paraId="00000018">
      <w:pPr>
        <w:spacing w:after="11" w:lineRule="auto"/>
        <w:ind w:left="-5" w:right="46" w:firstLine="0"/>
        <w:rPr/>
      </w:pPr>
      <w:r w:rsidDel="00000000" w:rsidR="00000000" w:rsidRPr="00000000">
        <w:rPr>
          <w:b w:val="1"/>
          <w:rtl w:val="0"/>
        </w:rPr>
        <w:t xml:space="preserve">Output load: 10 k</w:t>
      </w:r>
      <w:r w:rsidDel="00000000" w:rsidR="00000000" w:rsidRPr="00000000">
        <w:rPr>
          <w:rFonts w:ascii="Calibri" w:cs="Calibri" w:eastAsia="Calibri" w:hAnsi="Calibri"/>
          <w:b w:val="1"/>
          <w:rtl w:val="0"/>
        </w:rPr>
        <w:t xml:space="preserve">Ω</w:t>
      </w:r>
      <w:r w:rsidDel="00000000" w:rsidR="00000000" w:rsidRPr="00000000">
        <w:rPr>
          <w:b w:val="1"/>
          <w:rtl w:val="0"/>
        </w:rPr>
        <w:t xml:space="preserve"> resistor </w:t>
      </w:r>
      <w:r w:rsidDel="00000000" w:rsidR="00000000" w:rsidRPr="00000000">
        <w:rPr>
          <w:rtl w:val="0"/>
        </w:rPr>
      </w:r>
    </w:p>
    <w:p w:rsidR="00000000" w:rsidDel="00000000" w:rsidP="00000000" w:rsidRDefault="00000000" w:rsidRPr="00000000" w14:paraId="00000019">
      <w:pPr>
        <w:spacing w:after="11" w:lineRule="auto"/>
        <w:ind w:left="-5" w:right="46" w:firstLine="0"/>
        <w:rPr/>
      </w:pPr>
      <w:r w:rsidDel="00000000" w:rsidR="00000000" w:rsidRPr="00000000">
        <w:rPr>
          <w:b w:val="1"/>
          <w:rtl w:val="0"/>
        </w:rPr>
        <w:t xml:space="preserve">Input and output coupling capacitors: 10μF </w:t>
      </w:r>
      <w:r w:rsidDel="00000000" w:rsidR="00000000" w:rsidRPr="00000000">
        <w:rPr>
          <w:rtl w:val="0"/>
        </w:rPr>
      </w:r>
    </w:p>
    <w:p w:rsidR="00000000" w:rsidDel="00000000" w:rsidP="00000000" w:rsidRDefault="00000000" w:rsidRPr="00000000" w14:paraId="0000001A">
      <w:pPr>
        <w:spacing w:after="245" w:lineRule="auto"/>
        <w:ind w:left="-5" w:right="46" w:firstLine="0"/>
        <w:rPr>
          <w:b w:val="1"/>
        </w:rPr>
      </w:pPr>
      <w:r w:rsidDel="00000000" w:rsidR="00000000" w:rsidRPr="00000000">
        <w:rPr>
          <w:b w:val="1"/>
          <w:rtl w:val="0"/>
        </w:rPr>
        <w:t xml:space="preserve">Biasing and feedback elements: Resistors and capacitors only. </w:t>
      </w:r>
    </w:p>
    <w:p w:rsidR="00000000" w:rsidDel="00000000" w:rsidP="00000000" w:rsidRDefault="00000000" w:rsidRPr="00000000" w14:paraId="0000001B">
      <w:pPr>
        <w:spacing w:after="245" w:lineRule="auto"/>
        <w:ind w:left="-5" w:right="46" w:firstLine="0"/>
        <w:rPr/>
      </w:pPr>
      <w:r w:rsidDel="00000000" w:rsidR="00000000" w:rsidRPr="00000000">
        <w:rPr>
          <w:rtl w:val="0"/>
        </w:rPr>
        <w:t xml:space="preserve">Using op amp calculations: </w:t>
      </w:r>
    </w:p>
    <w:p w:rsidR="00000000" w:rsidDel="00000000" w:rsidP="00000000" w:rsidRDefault="00000000" w:rsidRPr="00000000" w14:paraId="0000001C">
      <w:pPr>
        <w:spacing w:after="245" w:lineRule="auto"/>
        <w:ind w:left="-5" w:right="46" w:firstLine="0"/>
        <w:rPr/>
      </w:pPr>
      <w:r w:rsidDel="00000000" w:rsidR="00000000" w:rsidRPr="00000000">
        <w:rPr>
          <w:rtl w:val="0"/>
        </w:rPr>
        <w:t xml:space="preserve">Gain = -50 </w:t>
      </w:r>
    </w:p>
    <w:p w:rsidR="00000000" w:rsidDel="00000000" w:rsidP="00000000" w:rsidRDefault="00000000" w:rsidRPr="00000000" w14:paraId="0000001D">
      <w:pPr>
        <w:spacing w:after="245" w:lineRule="auto"/>
        <w:ind w:left="-5" w:right="46" w:firstLine="0"/>
        <w:rPr/>
      </w:pPr>
      <w:r w:rsidDel="00000000" w:rsidR="00000000" w:rsidRPr="00000000">
        <w:rPr>
          <w:rtl w:val="0"/>
        </w:rPr>
        <w:t xml:space="preserve">Input resistance = 100</w:t>
      </w:r>
    </w:p>
    <w:p w:rsidR="00000000" w:rsidDel="00000000" w:rsidP="00000000" w:rsidRDefault="00000000" w:rsidRPr="00000000" w14:paraId="0000001E">
      <w:pPr>
        <w:spacing w:after="245" w:lineRule="auto"/>
        <w:ind w:left="-5" w:right="46" w:firstLine="0"/>
        <w:rPr/>
      </w:pPr>
      <w:r w:rsidDel="00000000" w:rsidR="00000000" w:rsidRPr="00000000">
        <w:rPr>
          <w:rtl w:val="0"/>
        </w:rPr>
        <w:t xml:space="preserve">Feedback resistance = 5K</w:t>
      </w:r>
    </w:p>
    <w:p w:rsidR="00000000" w:rsidDel="00000000" w:rsidP="00000000" w:rsidRDefault="00000000" w:rsidRPr="00000000" w14:paraId="0000001F">
      <w:pPr>
        <w:spacing w:after="245" w:lineRule="auto"/>
        <w:ind w:left="-5" w:right="46" w:firstLine="0"/>
        <w:rPr/>
      </w:pPr>
      <w:r w:rsidDel="00000000" w:rsidR="00000000" w:rsidRPr="00000000">
        <w:rPr>
          <w:rtl w:val="0"/>
        </w:rPr>
      </w:r>
    </w:p>
    <w:p w:rsidR="00000000" w:rsidDel="00000000" w:rsidP="00000000" w:rsidRDefault="00000000" w:rsidRPr="00000000" w14:paraId="00000020">
      <w:pPr>
        <w:spacing w:after="245" w:lineRule="auto"/>
        <w:ind w:left="-5" w:right="46" w:firstLine="0"/>
        <w:rPr/>
      </w:pPr>
      <w:r w:rsidDel="00000000" w:rsidR="00000000" w:rsidRPr="00000000">
        <w:rPr>
          <w:rtl w:val="0"/>
        </w:rPr>
        <w:t xml:space="preserve">Using FET calculations:</w:t>
      </w:r>
    </w:p>
    <w:p w:rsidR="00000000" w:rsidDel="00000000" w:rsidP="00000000" w:rsidRDefault="00000000" w:rsidRPr="00000000" w14:paraId="00000021">
      <w:pPr>
        <w:spacing w:after="245" w:lineRule="auto"/>
        <w:ind w:left="-5" w:right="46" w:firstLine="0"/>
        <w:rPr/>
      </w:pPr>
      <w:r w:rsidDel="00000000" w:rsidR="00000000" w:rsidRPr="00000000">
        <w:rPr/>
        <w:drawing>
          <wp:inline distB="0" distT="0" distL="0" distR="0">
            <wp:extent cx="4292821" cy="4343623"/>
            <wp:effectExtent b="0" l="0" r="0" t="0"/>
            <wp:docPr id="13" name="image26.png"/>
            <a:graphic>
              <a:graphicData uri="http://schemas.openxmlformats.org/drawingml/2006/picture">
                <pic:pic>
                  <pic:nvPicPr>
                    <pic:cNvPr id="0" name="image26.png"/>
                    <pic:cNvPicPr preferRelativeResize="0"/>
                  </pic:nvPicPr>
                  <pic:blipFill>
                    <a:blip r:embed="rId6"/>
                    <a:srcRect b="0" l="0" r="0" t="0"/>
                    <a:stretch>
                      <a:fillRect/>
                    </a:stretch>
                  </pic:blipFill>
                  <pic:spPr>
                    <a:xfrm>
                      <a:off x="0" y="0"/>
                      <a:ext cx="4292821" cy="4343623"/>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245" w:lineRule="auto"/>
        <w:ind w:left="-5" w:right="46" w:firstLine="0"/>
        <w:rPr/>
      </w:pPr>
      <w:r w:rsidDel="00000000" w:rsidR="00000000" w:rsidRPr="00000000">
        <w:rPr>
          <w:rtl w:val="0"/>
        </w:rPr>
        <w:t xml:space="preserve">DC Biasing:</w:t>
      </w:r>
    </w:p>
    <w:p w:rsidR="00000000" w:rsidDel="00000000" w:rsidP="00000000" w:rsidRDefault="00000000" w:rsidRPr="00000000" w14:paraId="00000023">
      <w:pPr>
        <w:spacing w:after="245" w:lineRule="auto"/>
        <w:ind w:left="0" w:right="46" w:firstLine="0"/>
        <w:rPr>
          <w:b w:val="1"/>
        </w:rPr>
      </w:pPr>
      <w:r w:rsidDel="00000000" w:rsidR="00000000" w:rsidRPr="00000000">
        <w:rPr>
          <w:rtl w:val="0"/>
        </w:rPr>
        <w:t xml:space="preserve"> </w:t>
      </w:r>
      <w:r w:rsidDel="00000000" w:rsidR="00000000" w:rsidRPr="00000000">
        <w:rPr/>
        <w:drawing>
          <wp:inline distB="0" distT="0" distL="0" distR="0">
            <wp:extent cx="4392449" cy="3143454"/>
            <wp:effectExtent b="0" l="0" r="0" t="0"/>
            <wp:docPr id="15" name="image14.png"/>
            <a:graphic>
              <a:graphicData uri="http://schemas.openxmlformats.org/drawingml/2006/picture">
                <pic:pic>
                  <pic:nvPicPr>
                    <pic:cNvPr id="0" name="image14.png"/>
                    <pic:cNvPicPr preferRelativeResize="0"/>
                  </pic:nvPicPr>
                  <pic:blipFill>
                    <a:blip r:embed="rId7"/>
                    <a:srcRect b="0" l="0" r="0" t="0"/>
                    <a:stretch>
                      <a:fillRect/>
                    </a:stretch>
                  </pic:blipFill>
                  <pic:spPr>
                    <a:xfrm>
                      <a:off x="0" y="0"/>
                      <a:ext cx="4392449" cy="3143454"/>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pacing w:after="245" w:lineRule="auto"/>
        <w:ind w:left="-5" w:right="46" w:firstLine="0"/>
        <w:rPr/>
      </w:pPr>
      <w:r w:rsidDel="00000000" w:rsidR="00000000" w:rsidRPr="00000000">
        <w:rPr>
          <w:rtl w:val="0"/>
        </w:rPr>
        <w:tab/>
        <w:tab/>
        <w:tab/>
        <w:tab/>
      </w:r>
    </w:p>
    <w:p w:rsidR="00000000" w:rsidDel="00000000" w:rsidP="00000000" w:rsidRDefault="00000000" w:rsidRPr="00000000" w14:paraId="00000025">
      <w:pPr>
        <w:spacing w:after="245" w:lineRule="auto"/>
        <w:ind w:left="-5" w:right="46" w:firstLine="0"/>
        <w:rPr/>
      </w:pPr>
      <w:r w:rsidDel="00000000" w:rsidR="00000000" w:rsidRPr="00000000">
        <w:rPr>
          <w:rtl w:val="0"/>
        </w:rPr>
      </w:r>
    </w:p>
    <w:p w:rsidR="00000000" w:rsidDel="00000000" w:rsidP="00000000" w:rsidRDefault="00000000" w:rsidRPr="00000000" w14:paraId="00000026">
      <w:pPr>
        <w:spacing w:after="245" w:lineRule="auto"/>
        <w:ind w:left="-5" w:right="46" w:firstLine="0"/>
        <w:rPr/>
      </w:pPr>
      <w:r w:rsidDel="00000000" w:rsidR="00000000" w:rsidRPr="00000000">
        <w:rPr>
          <w:rtl w:val="0"/>
        </w:rPr>
        <w:t xml:space="preserve">Characteristic curves</w:t>
      </w:r>
    </w:p>
    <w:p w:rsidR="00000000" w:rsidDel="00000000" w:rsidP="00000000" w:rsidRDefault="00000000" w:rsidRPr="00000000" w14:paraId="00000027">
      <w:pPr>
        <w:spacing w:after="245" w:lineRule="auto"/>
        <w:ind w:left="-5" w:right="46" w:firstLine="0"/>
        <w:rPr/>
      </w:pPr>
      <w:r w:rsidDel="00000000" w:rsidR="00000000" w:rsidRPr="00000000">
        <w:rPr/>
        <w:drawing>
          <wp:inline distB="0" distT="0" distL="0" distR="0">
            <wp:extent cx="4362674" cy="1854295"/>
            <wp:effectExtent b="0" l="0" r="0" t="0"/>
            <wp:docPr id="14" name="image35.png"/>
            <a:graphic>
              <a:graphicData uri="http://schemas.openxmlformats.org/drawingml/2006/picture">
                <pic:pic>
                  <pic:nvPicPr>
                    <pic:cNvPr id="0" name="image35.png"/>
                    <pic:cNvPicPr preferRelativeResize="0"/>
                  </pic:nvPicPr>
                  <pic:blipFill>
                    <a:blip r:embed="rId8"/>
                    <a:srcRect b="0" l="0" r="0" t="0"/>
                    <a:stretch>
                      <a:fillRect/>
                    </a:stretch>
                  </pic:blipFill>
                  <pic:spPr>
                    <a:xfrm>
                      <a:off x="0" y="0"/>
                      <a:ext cx="4362674" cy="185429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spacing w:after="245" w:lineRule="auto"/>
        <w:ind w:left="-5" w:right="46" w:firstLine="0"/>
        <w:rPr/>
      </w:pPr>
      <w:r w:rsidDel="00000000" w:rsidR="00000000" w:rsidRPr="00000000">
        <w:rPr>
          <w:rtl w:val="0"/>
        </w:rPr>
        <w:t xml:space="preserve">Gate biasing voltages:</w:t>
      </w:r>
    </w:p>
    <w:p w:rsidR="00000000" w:rsidDel="00000000" w:rsidP="00000000" w:rsidRDefault="00000000" w:rsidRPr="00000000" w14:paraId="00000029">
      <w:pPr>
        <w:spacing w:after="245" w:lineRule="auto"/>
        <w:ind w:left="-5" w:right="46" w:firstLine="0"/>
        <w:rPr/>
      </w:pPr>
      <w:r w:rsidDel="00000000" w:rsidR="00000000" w:rsidRPr="00000000">
        <w:rPr>
          <w:rtl w:val="0"/>
        </w:rPr>
      </w:r>
    </w:p>
    <w:p w:rsidR="00000000" w:rsidDel="00000000" w:rsidP="00000000" w:rsidRDefault="00000000" w:rsidRPr="00000000" w14:paraId="0000002A">
      <w:pPr>
        <w:spacing w:after="245" w:lineRule="auto"/>
        <w:ind w:left="-5" w:right="46" w:firstLine="0"/>
        <w:rPr/>
      </w:pPr>
      <w:r w:rsidDel="00000000" w:rsidR="00000000" w:rsidRPr="00000000">
        <w:rPr/>
        <w:drawing>
          <wp:inline distB="0" distT="0" distL="0" distR="0">
            <wp:extent cx="4845299" cy="1035103"/>
            <wp:effectExtent b="0" l="0" r="0" t="0"/>
            <wp:docPr id="17" name="image13.png"/>
            <a:graphic>
              <a:graphicData uri="http://schemas.openxmlformats.org/drawingml/2006/picture">
                <pic:pic>
                  <pic:nvPicPr>
                    <pic:cNvPr id="0" name="image13.png"/>
                    <pic:cNvPicPr preferRelativeResize="0"/>
                  </pic:nvPicPr>
                  <pic:blipFill>
                    <a:blip r:embed="rId9"/>
                    <a:srcRect b="0" l="0" r="0" t="0"/>
                    <a:stretch>
                      <a:fillRect/>
                    </a:stretch>
                  </pic:blipFill>
                  <pic:spPr>
                    <a:xfrm>
                      <a:off x="0" y="0"/>
                      <a:ext cx="4845299" cy="1035103"/>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after="245" w:lineRule="auto"/>
        <w:ind w:left="-5" w:right="46" w:firstLine="0"/>
        <w:rPr/>
      </w:pPr>
      <w:r w:rsidDel="00000000" w:rsidR="00000000" w:rsidRPr="00000000">
        <w:rPr>
          <w:rtl w:val="0"/>
        </w:rPr>
        <w:t xml:space="preserve">Using BJT calculations:</w:t>
      </w:r>
    </w:p>
    <w:p w:rsidR="00000000" w:rsidDel="00000000" w:rsidP="00000000" w:rsidRDefault="00000000" w:rsidRPr="00000000" w14:paraId="0000002C">
      <w:pPr>
        <w:spacing w:after="245" w:lineRule="auto"/>
        <w:ind w:left="-5" w:right="46" w:firstLine="0"/>
        <w:rPr/>
      </w:pPr>
      <w:r w:rsidDel="00000000" w:rsidR="00000000" w:rsidRPr="00000000">
        <w:rPr>
          <w:rtl w:val="0"/>
        </w:rPr>
        <w:t xml:space="preserve"> This is a simple design tool for calculating bias resistor values, small-signal gain and input/output resistances of a common-emitter BJT amplifier. Just fill the input fields below in given order from top to bottom. The ordering of the fields serves as a step-by-step guide for the design process. The base bias resistor values are calculated automatically (using 5% tolerance resistances), but custom values can be given and those will not be overwritten. After iterating any resistance value, always press 'Calculate results' button to update the results. The small-signal values are evaluated in the mid-band, CB (and CE) short-circuited. The small-signal gain is evaluated as VO/VS, and the input/output resistances are evaluated as shown in the pic.</w:t>
      </w:r>
    </w:p>
    <w:p w:rsidR="00000000" w:rsidDel="00000000" w:rsidP="00000000" w:rsidRDefault="00000000" w:rsidRPr="00000000" w14:paraId="0000002D">
      <w:pPr>
        <w:spacing w:after="245" w:lineRule="auto"/>
        <w:ind w:left="-5" w:right="46" w:firstLine="0"/>
        <w:rPr/>
      </w:pPr>
      <w:r w:rsidDel="00000000" w:rsidR="00000000" w:rsidRPr="00000000">
        <w:rPr/>
        <w:drawing>
          <wp:inline distB="0" distT="0" distL="0" distR="0">
            <wp:extent cx="3848298" cy="3073558"/>
            <wp:effectExtent b="0" l="0" r="0" t="0"/>
            <wp:docPr id="16"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3848298" cy="3073558"/>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spacing w:after="245" w:lineRule="auto"/>
        <w:ind w:left="-5" w:right="46" w:firstLine="0"/>
        <w:rPr/>
      </w:pPr>
      <w:r w:rsidDel="00000000" w:rsidR="00000000" w:rsidRPr="00000000">
        <w:rPr>
          <w:rtl w:val="0"/>
        </w:rPr>
      </w:r>
    </w:p>
    <w:p w:rsidR="00000000" w:rsidDel="00000000" w:rsidP="00000000" w:rsidRDefault="00000000" w:rsidRPr="00000000" w14:paraId="0000002F">
      <w:pPr>
        <w:spacing w:after="245" w:lineRule="auto"/>
        <w:ind w:left="-5" w:right="46" w:firstLine="0"/>
        <w:rPr/>
      </w:pPr>
      <w:r w:rsidDel="00000000" w:rsidR="00000000" w:rsidRPr="00000000">
        <w:rPr>
          <w:rtl w:val="0"/>
        </w:rPr>
      </w:r>
    </w:p>
    <w:p w:rsidR="00000000" w:rsidDel="00000000" w:rsidP="00000000" w:rsidRDefault="00000000" w:rsidRPr="00000000" w14:paraId="00000030">
      <w:pPr>
        <w:spacing w:after="245" w:lineRule="auto"/>
        <w:ind w:left="-5" w:right="46" w:firstLine="0"/>
        <w:rPr/>
      </w:pPr>
      <w:r w:rsidDel="00000000" w:rsidR="00000000" w:rsidRPr="00000000">
        <w:rPr>
          <w:rtl w:val="0"/>
        </w:rPr>
        <w:t xml:space="preserve"> If CE bypass is not used, small-signal gain is about RC/RE.</w:t>
      </w:r>
    </w:p>
    <w:p w:rsidR="00000000" w:rsidDel="00000000" w:rsidP="00000000" w:rsidRDefault="00000000" w:rsidRPr="00000000" w14:paraId="00000031">
      <w:pPr>
        <w:spacing w:after="245" w:lineRule="auto"/>
        <w:ind w:left="-5" w:right="46" w:firstLine="0"/>
        <w:rPr/>
      </w:pPr>
      <w:r w:rsidDel="00000000" w:rsidR="00000000" w:rsidRPr="00000000">
        <w:rPr>
          <w:rtl w:val="0"/>
        </w:rPr>
      </w:r>
    </w:p>
    <w:p w:rsidR="00000000" w:rsidDel="00000000" w:rsidP="00000000" w:rsidRDefault="00000000" w:rsidRPr="00000000" w14:paraId="00000032">
      <w:pPr>
        <w:spacing w:after="245" w:lineRule="auto"/>
        <w:ind w:left="-5" w:right="46" w:firstLine="0"/>
        <w:rPr/>
      </w:pPr>
      <w:r w:rsidDel="00000000" w:rsidR="00000000" w:rsidRPr="00000000">
        <w:rPr>
          <w:rtl w:val="0"/>
        </w:rPr>
      </w:r>
    </w:p>
    <w:p w:rsidR="00000000" w:rsidDel="00000000" w:rsidP="00000000" w:rsidRDefault="00000000" w:rsidRPr="00000000" w14:paraId="00000033">
      <w:pPr>
        <w:spacing w:after="245" w:lineRule="auto"/>
        <w:ind w:left="-5" w:right="46" w:firstLine="0"/>
        <w:rPr/>
      </w:pPr>
      <w:r w:rsidDel="00000000" w:rsidR="00000000" w:rsidRPr="00000000">
        <w:rPr>
          <w:rtl w:val="0"/>
        </w:rPr>
      </w:r>
    </w:p>
    <w:p w:rsidR="00000000" w:rsidDel="00000000" w:rsidP="00000000" w:rsidRDefault="00000000" w:rsidRPr="00000000" w14:paraId="00000034">
      <w:pPr>
        <w:spacing w:after="245" w:lineRule="auto"/>
        <w:ind w:left="-5" w:right="46" w:firstLine="0"/>
        <w:rPr/>
      </w:pPr>
      <w:r w:rsidDel="00000000" w:rsidR="00000000" w:rsidRPr="00000000">
        <w:rPr>
          <w:rtl w:val="0"/>
        </w:rPr>
      </w:r>
    </w:p>
    <w:p w:rsidR="00000000" w:rsidDel="00000000" w:rsidP="00000000" w:rsidRDefault="00000000" w:rsidRPr="00000000" w14:paraId="00000035">
      <w:pPr>
        <w:spacing w:after="245" w:lineRule="auto"/>
        <w:ind w:left="-5" w:right="46" w:firstLine="0"/>
        <w:rPr/>
      </w:pPr>
      <w:r w:rsidDel="00000000" w:rsidR="00000000" w:rsidRPr="00000000">
        <w:rPr>
          <w:rtl w:val="0"/>
        </w:rPr>
      </w:r>
    </w:p>
    <w:p w:rsidR="00000000" w:rsidDel="00000000" w:rsidP="00000000" w:rsidRDefault="00000000" w:rsidRPr="00000000" w14:paraId="00000036">
      <w:pPr>
        <w:numPr>
          <w:ilvl w:val="0"/>
          <w:numId w:val="2"/>
        </w:numPr>
        <w:ind w:left="10" w:right="52" w:hanging="10"/>
        <w:rPr/>
      </w:pPr>
      <w:r w:rsidDel="00000000" w:rsidR="00000000" w:rsidRPr="00000000">
        <w:rPr>
          <w:rtl w:val="0"/>
        </w:rPr>
        <w:t xml:space="preserve">Choose an op amp, BJT and MOSFET available in LTSPICE which you think will fulfil all the project requirements. Explain why you think these models will meet the design requirements. State the manufacturer, key device parameters, packaging option and price per unit from the Digikey </w:t>
      </w:r>
      <w:hyperlink r:id="rId11">
        <w:r w:rsidDel="00000000" w:rsidR="00000000" w:rsidRPr="00000000">
          <w:rPr>
            <w:rtl w:val="0"/>
          </w:rPr>
          <w:t xml:space="preserve">(</w:t>
        </w:r>
      </w:hyperlink>
      <w:hyperlink r:id="rId12">
        <w:r w:rsidDel="00000000" w:rsidR="00000000" w:rsidRPr="00000000">
          <w:rPr>
            <w:color w:val="0000ff"/>
            <w:u w:val="single"/>
            <w:rtl w:val="0"/>
          </w:rPr>
          <w:t xml:space="preserve">https://www.digikey.com/</w:t>
        </w:r>
      </w:hyperlink>
      <w:hyperlink r:id="rId13">
        <w:r w:rsidDel="00000000" w:rsidR="00000000" w:rsidRPr="00000000">
          <w:rPr>
            <w:rtl w:val="0"/>
          </w:rPr>
          <w:t xml:space="preserve">)</w:t>
        </w:r>
      </w:hyperlink>
      <w:r w:rsidDel="00000000" w:rsidR="00000000" w:rsidRPr="00000000">
        <w:rPr>
          <w:rtl w:val="0"/>
        </w:rPr>
        <w:t xml:space="preserve"> website. Include a snapshot of the datasheet front page (which shows device key specifications). Verify your device key parameters, i.e. threshold voltage of a MOSFET; H</w:t>
      </w:r>
      <w:r w:rsidDel="00000000" w:rsidR="00000000" w:rsidRPr="00000000">
        <w:rPr>
          <w:vertAlign w:val="subscript"/>
          <w:rtl w:val="0"/>
        </w:rPr>
        <w:t xml:space="preserve">FE</w:t>
      </w:r>
      <w:r w:rsidDel="00000000" w:rsidR="00000000" w:rsidRPr="00000000">
        <w:rPr>
          <w:rtl w:val="0"/>
        </w:rPr>
        <w:t xml:space="preserve">/β for a BJT are simulated and verified via DC simulation from LTSPICE, instead of citing directly from datasheet. </w:t>
      </w:r>
    </w:p>
    <w:p w:rsidR="00000000" w:rsidDel="00000000" w:rsidP="00000000" w:rsidRDefault="00000000" w:rsidRPr="00000000" w14:paraId="00000037">
      <w:pPr>
        <w:ind w:right="52" w:firstLine="0"/>
        <w:rPr/>
      </w:pPr>
      <w:r w:rsidDel="00000000" w:rsidR="00000000" w:rsidRPr="00000000">
        <w:rPr>
          <w:rtl w:val="0"/>
        </w:rPr>
      </w:r>
    </w:p>
    <w:p w:rsidR="00000000" w:rsidDel="00000000" w:rsidP="00000000" w:rsidRDefault="00000000" w:rsidRPr="00000000" w14:paraId="00000038">
      <w:pPr>
        <w:ind w:right="52" w:firstLine="0"/>
        <w:rPr/>
      </w:pPr>
      <w:r w:rsidDel="00000000" w:rsidR="00000000" w:rsidRPr="00000000">
        <w:rPr>
          <w:rtl w:val="0"/>
        </w:rPr>
      </w:r>
    </w:p>
    <w:p w:rsidR="00000000" w:rsidDel="00000000" w:rsidP="00000000" w:rsidRDefault="00000000" w:rsidRPr="00000000" w14:paraId="00000039">
      <w:pPr>
        <w:ind w:right="52" w:firstLine="0"/>
        <w:rPr/>
      </w:pPr>
      <w:r w:rsidDel="00000000" w:rsidR="00000000" w:rsidRPr="00000000">
        <w:rPr>
          <w:rtl w:val="0"/>
        </w:rPr>
      </w:r>
    </w:p>
    <w:p w:rsidR="00000000" w:rsidDel="00000000" w:rsidP="00000000" w:rsidRDefault="00000000" w:rsidRPr="00000000" w14:paraId="0000003A">
      <w:pPr>
        <w:ind w:right="52" w:firstLine="0"/>
        <w:rPr/>
      </w:pPr>
      <w:r w:rsidDel="00000000" w:rsidR="00000000" w:rsidRPr="00000000">
        <w:rPr>
          <w:rtl w:val="0"/>
        </w:rPr>
      </w:r>
    </w:p>
    <w:p w:rsidR="00000000" w:rsidDel="00000000" w:rsidP="00000000" w:rsidRDefault="00000000" w:rsidRPr="00000000" w14:paraId="0000003B">
      <w:pPr>
        <w:ind w:right="52" w:firstLine="0"/>
        <w:rPr/>
      </w:pPr>
      <w:r w:rsidDel="00000000" w:rsidR="00000000" w:rsidRPr="00000000">
        <w:rPr>
          <w:rtl w:val="0"/>
        </w:rPr>
      </w:r>
    </w:p>
    <w:p w:rsidR="00000000" w:rsidDel="00000000" w:rsidP="00000000" w:rsidRDefault="00000000" w:rsidRPr="00000000" w14:paraId="0000003C">
      <w:pPr>
        <w:ind w:right="52" w:firstLine="0"/>
        <w:rPr/>
      </w:pPr>
      <w:r w:rsidDel="00000000" w:rsidR="00000000" w:rsidRPr="00000000">
        <w:rPr>
          <w:rtl w:val="0"/>
        </w:rPr>
      </w:r>
    </w:p>
    <w:p w:rsidR="00000000" w:rsidDel="00000000" w:rsidP="00000000" w:rsidRDefault="00000000" w:rsidRPr="00000000" w14:paraId="0000003D">
      <w:pPr>
        <w:ind w:right="52" w:firstLine="0"/>
        <w:rPr/>
      </w:pPr>
      <w:r w:rsidDel="00000000" w:rsidR="00000000" w:rsidRPr="00000000">
        <w:rPr>
          <w:rtl w:val="0"/>
        </w:rPr>
      </w:r>
    </w:p>
    <w:p w:rsidR="00000000" w:rsidDel="00000000" w:rsidP="00000000" w:rsidRDefault="00000000" w:rsidRPr="00000000" w14:paraId="0000003E">
      <w:pPr>
        <w:ind w:right="52" w:firstLine="0"/>
        <w:rPr/>
      </w:pPr>
      <w:r w:rsidDel="00000000" w:rsidR="00000000" w:rsidRPr="00000000">
        <w:rPr>
          <w:rtl w:val="0"/>
        </w:rPr>
      </w:r>
    </w:p>
    <w:p w:rsidR="00000000" w:rsidDel="00000000" w:rsidP="00000000" w:rsidRDefault="00000000" w:rsidRPr="00000000" w14:paraId="0000003F">
      <w:pPr>
        <w:ind w:left="720" w:right="52" w:firstLine="0"/>
        <w:rPr/>
      </w:pPr>
      <w:r w:rsidDel="00000000" w:rsidR="00000000" w:rsidRPr="00000000">
        <w:rPr>
          <w:rtl w:val="0"/>
        </w:rPr>
        <w:t xml:space="preserve">We chose</w:t>
      </w:r>
    </w:p>
    <w:p w:rsidR="00000000" w:rsidDel="00000000" w:rsidP="00000000" w:rsidRDefault="00000000" w:rsidRPr="00000000" w14:paraId="00000040">
      <w:pPr>
        <w:ind w:left="720" w:right="52" w:firstLine="0"/>
        <w:rPr/>
      </w:pPr>
      <w:r w:rsidDel="00000000" w:rsidR="00000000" w:rsidRPr="00000000">
        <w:rPr>
          <w:rtl w:val="0"/>
        </w:rPr>
        <w:t xml:space="preserve">Operational amplifier is ADA4522, </w:t>
      </w:r>
    </w:p>
    <w:p w:rsidR="00000000" w:rsidDel="00000000" w:rsidP="00000000" w:rsidRDefault="00000000" w:rsidRPr="00000000" w14:paraId="00000041">
      <w:pPr>
        <w:ind w:left="720" w:right="52" w:firstLine="0"/>
        <w:rPr/>
      </w:pPr>
      <w:r w:rsidDel="00000000" w:rsidR="00000000" w:rsidRPr="00000000">
        <w:rPr>
          <w:rtl w:val="0"/>
        </w:rPr>
        <w:t xml:space="preserve">Mosfet is RUF025N02</w:t>
      </w:r>
    </w:p>
    <w:p w:rsidR="00000000" w:rsidDel="00000000" w:rsidP="00000000" w:rsidRDefault="00000000" w:rsidRPr="00000000" w14:paraId="00000042">
      <w:pPr>
        <w:ind w:left="720" w:right="52" w:firstLine="0"/>
        <w:rPr/>
      </w:pPr>
      <w:r w:rsidDel="00000000" w:rsidR="00000000" w:rsidRPr="00000000">
        <w:rPr>
          <w:rtl w:val="0"/>
        </w:rPr>
        <w:t xml:space="preserve">BJT is 2N2222</w:t>
      </w:r>
    </w:p>
    <w:p w:rsidR="00000000" w:rsidDel="00000000" w:rsidP="00000000" w:rsidRDefault="00000000" w:rsidRPr="00000000" w14:paraId="00000043">
      <w:pPr>
        <w:ind w:left="720" w:right="52" w:firstLine="0"/>
        <w:rPr/>
      </w:pPr>
      <w:r w:rsidDel="00000000" w:rsidR="00000000" w:rsidRPr="00000000">
        <w:rPr>
          <w:rtl w:val="0"/>
        </w:rPr>
      </w:r>
    </w:p>
    <w:p w:rsidR="00000000" w:rsidDel="00000000" w:rsidP="00000000" w:rsidRDefault="00000000" w:rsidRPr="00000000" w14:paraId="00000044">
      <w:pPr>
        <w:ind w:left="720" w:right="52" w:firstLine="0"/>
        <w:rPr/>
      </w:pPr>
      <w:r w:rsidDel="00000000" w:rsidR="00000000" w:rsidRPr="00000000">
        <w:rPr>
          <w:rtl w:val="0"/>
        </w:rPr>
        <w:t xml:space="preserve">The components stated above are what we will be using throughout the schematics to fulfil all the project requirements. We chose those specified models because they are widely available and have consistently shown impressive results in many other schematics. We are confident that these components can be designed to fulfill all of the requirements stated within the project and maintain a reasonable cost at the end.</w:t>
      </w:r>
    </w:p>
    <w:p w:rsidR="00000000" w:rsidDel="00000000" w:rsidP="00000000" w:rsidRDefault="00000000" w:rsidRPr="00000000" w14:paraId="00000045">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46">
      <w:pPr>
        <w:numPr>
          <w:ilvl w:val="0"/>
          <w:numId w:val="2"/>
        </w:numPr>
        <w:ind w:left="10" w:right="52" w:hanging="10"/>
        <w:rPr/>
      </w:pPr>
      <w:r w:rsidDel="00000000" w:rsidR="00000000" w:rsidRPr="00000000">
        <w:rPr>
          <w:rtl w:val="0"/>
        </w:rPr>
        <w:t xml:space="preserve">Design an op-amp inverting amplifier, meeting the above mentioned requirements. Kindly note that since this is a single power supply system, you will need to properly design the amplifier input and output DC bias. Show amplifier transient simulation (up to 10 ms) of input-output waveforms, peak current consumption with ideal 12V DC source. Show your hand calculation. </w:t>
      </w:r>
    </w:p>
    <w:p w:rsidR="00000000" w:rsidDel="00000000" w:rsidP="00000000" w:rsidRDefault="00000000" w:rsidRPr="00000000" w14:paraId="00000047">
      <w:pPr>
        <w:ind w:right="52" w:firstLine="10"/>
        <w:rPr/>
      </w:pPr>
      <w:r w:rsidDel="00000000" w:rsidR="00000000" w:rsidRPr="00000000">
        <w:rPr/>
        <w:drawing>
          <wp:inline distB="0" distT="0" distL="0" distR="0">
            <wp:extent cx="5772150" cy="5243830"/>
            <wp:effectExtent b="0" l="0" r="0" t="0"/>
            <wp:docPr id="19" name="image9.jpg"/>
            <a:graphic>
              <a:graphicData uri="http://schemas.openxmlformats.org/drawingml/2006/picture">
                <pic:pic>
                  <pic:nvPicPr>
                    <pic:cNvPr id="0" name="image9.jpg"/>
                    <pic:cNvPicPr preferRelativeResize="0"/>
                  </pic:nvPicPr>
                  <pic:blipFill>
                    <a:blip r:embed="rId14"/>
                    <a:srcRect b="0" l="0" r="0" t="0"/>
                    <a:stretch>
                      <a:fillRect/>
                    </a:stretch>
                  </pic:blipFill>
                  <pic:spPr>
                    <a:xfrm>
                      <a:off x="0" y="0"/>
                      <a:ext cx="5772150" cy="524383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spacing w:after="0" w:line="259" w:lineRule="auto"/>
        <w:ind w:left="0" w:right="0" w:firstLine="0"/>
        <w:jc w:val="left"/>
        <w:rPr/>
      </w:pPr>
      <w:r w:rsidDel="00000000" w:rsidR="00000000" w:rsidRPr="00000000">
        <w:rPr/>
        <w:drawing>
          <wp:inline distB="114300" distT="114300" distL="114300" distR="114300">
            <wp:extent cx="5624513" cy="3164948"/>
            <wp:effectExtent b="0" l="0" r="0" t="0"/>
            <wp:docPr id="18"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5624513" cy="3164948"/>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spacing w:after="0" w:line="259" w:lineRule="auto"/>
        <w:ind w:left="0" w:right="0" w:firstLine="0"/>
        <w:jc w:val="left"/>
        <w:rPr/>
      </w:pPr>
      <w:r w:rsidDel="00000000" w:rsidR="00000000" w:rsidRPr="00000000">
        <w:rPr/>
        <w:drawing>
          <wp:inline distB="114300" distT="114300" distL="114300" distR="114300">
            <wp:extent cx="9925050" cy="4656455"/>
            <wp:effectExtent b="0" l="0" r="0" t="0"/>
            <wp:docPr id="23" name="image25.png"/>
            <a:graphic>
              <a:graphicData uri="http://schemas.openxmlformats.org/drawingml/2006/picture">
                <pic:pic>
                  <pic:nvPicPr>
                    <pic:cNvPr id="0" name="image25.png"/>
                    <pic:cNvPicPr preferRelativeResize="0"/>
                  </pic:nvPicPr>
                  <pic:blipFill>
                    <a:blip r:embed="rId16"/>
                    <a:srcRect b="7078" l="0" r="0" t="9378"/>
                    <a:stretch>
                      <a:fillRect/>
                    </a:stretch>
                  </pic:blipFill>
                  <pic:spPr>
                    <a:xfrm>
                      <a:off x="0" y="0"/>
                      <a:ext cx="9925050" cy="4656455"/>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spacing w:after="0" w:line="259" w:lineRule="auto"/>
        <w:ind w:left="0" w:right="0" w:firstLine="0"/>
        <w:jc w:val="left"/>
        <w:rPr/>
      </w:pPr>
      <w:r w:rsidDel="00000000" w:rsidR="00000000" w:rsidRPr="00000000">
        <w:rPr/>
        <w:drawing>
          <wp:inline distB="114300" distT="114300" distL="114300" distR="114300">
            <wp:extent cx="5771840" cy="3251200"/>
            <wp:effectExtent b="0" l="0" r="0" t="0"/>
            <wp:docPr id="21" name="image21.png"/>
            <a:graphic>
              <a:graphicData uri="http://schemas.openxmlformats.org/drawingml/2006/picture">
                <pic:pic>
                  <pic:nvPicPr>
                    <pic:cNvPr id="0" name="image21.png"/>
                    <pic:cNvPicPr preferRelativeResize="0"/>
                  </pic:nvPicPr>
                  <pic:blipFill>
                    <a:blip r:embed="rId17"/>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spacing w:after="0" w:line="259" w:lineRule="auto"/>
        <w:ind w:left="0" w:right="0" w:firstLine="0"/>
        <w:jc w:val="left"/>
        <w:rPr/>
      </w:pPr>
      <w:r w:rsidDel="00000000" w:rsidR="00000000" w:rsidRPr="00000000">
        <w:rPr/>
        <w:drawing>
          <wp:inline distB="114300" distT="114300" distL="114300" distR="114300">
            <wp:extent cx="5771840" cy="3251200"/>
            <wp:effectExtent b="0" l="0" r="0" t="0"/>
            <wp:docPr id="28" name="image23.png"/>
            <a:graphic>
              <a:graphicData uri="http://schemas.openxmlformats.org/drawingml/2006/picture">
                <pic:pic>
                  <pic:nvPicPr>
                    <pic:cNvPr id="0" name="image23.png"/>
                    <pic:cNvPicPr preferRelativeResize="0"/>
                  </pic:nvPicPr>
                  <pic:blipFill>
                    <a:blip r:embed="rId18"/>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4D">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4E">
      <w:pPr>
        <w:numPr>
          <w:ilvl w:val="0"/>
          <w:numId w:val="2"/>
        </w:numPr>
        <w:ind w:left="10" w:right="52" w:hanging="10"/>
        <w:rPr/>
      </w:pPr>
      <w:r w:rsidDel="00000000" w:rsidR="00000000" w:rsidRPr="00000000">
        <w:rPr>
          <w:rtl w:val="0"/>
        </w:rPr>
        <w:t xml:space="preserve">Design a common source MOSFET amplifier, meeting the above mentioned requirements. Kindly note that since this is a single power supply system, you will need to properly choose the amplifier DC input and output bias. Please note that while you can only use one transistor, but you may use source degeneration, capacitor by-pass technique to improve your amplifier performance. Show amplifier transient simulation (up to 10 ms) of input-output waveforms, peak current consumption with ideal 10V DC source. Show your hand calculation. </w:t>
      </w:r>
    </w:p>
    <w:p w:rsidR="00000000" w:rsidDel="00000000" w:rsidP="00000000" w:rsidRDefault="00000000" w:rsidRPr="00000000" w14:paraId="0000004F">
      <w:pPr>
        <w:ind w:left="720" w:right="52" w:firstLine="0"/>
        <w:rPr/>
      </w:pPr>
      <w:r w:rsidDel="00000000" w:rsidR="00000000" w:rsidRPr="00000000">
        <w:rPr>
          <w:rtl w:val="0"/>
        </w:rPr>
      </w:r>
    </w:p>
    <w:p w:rsidR="00000000" w:rsidDel="00000000" w:rsidP="00000000" w:rsidRDefault="00000000" w:rsidRPr="00000000" w14:paraId="00000050">
      <w:pPr>
        <w:spacing w:after="0" w:line="259" w:lineRule="auto"/>
        <w:ind w:left="0" w:right="0" w:firstLine="0"/>
        <w:jc w:val="left"/>
        <w:rPr/>
      </w:pPr>
      <w:r w:rsidDel="00000000" w:rsidR="00000000" w:rsidRPr="00000000">
        <w:rPr/>
        <w:drawing>
          <wp:inline distB="0" distT="0" distL="0" distR="0">
            <wp:extent cx="5772150" cy="7903845"/>
            <wp:effectExtent b="0" l="0" r="0" t="0"/>
            <wp:docPr id="24" name="image37.jpg"/>
            <a:graphic>
              <a:graphicData uri="http://schemas.openxmlformats.org/drawingml/2006/picture">
                <pic:pic>
                  <pic:nvPicPr>
                    <pic:cNvPr id="0" name="image37.jpg"/>
                    <pic:cNvPicPr preferRelativeResize="0"/>
                  </pic:nvPicPr>
                  <pic:blipFill>
                    <a:blip r:embed="rId19"/>
                    <a:srcRect b="0" l="0" r="0" t="0"/>
                    <a:stretch>
                      <a:fillRect/>
                    </a:stretch>
                  </pic:blipFill>
                  <pic:spPr>
                    <a:xfrm>
                      <a:off x="0" y="0"/>
                      <a:ext cx="5772150" cy="7903845"/>
                    </a:xfrm>
                    <a:prstGeom prst="rect"/>
                    <a:ln/>
                  </pic:spPr>
                </pic:pic>
              </a:graphicData>
            </a:graphic>
          </wp:inline>
        </w:drawing>
      </w:r>
      <w:r w:rsidDel="00000000" w:rsidR="00000000" w:rsidRPr="00000000">
        <w:rPr>
          <w:rtl w:val="0"/>
        </w:rPr>
        <w:t xml:space="preserve"> </w:t>
      </w:r>
      <w:r w:rsidDel="00000000" w:rsidR="00000000" w:rsidRPr="00000000">
        <w:rPr/>
        <w:drawing>
          <wp:inline distB="0" distT="0" distL="0" distR="0">
            <wp:extent cx="5772150" cy="7630795"/>
            <wp:effectExtent b="0" l="0" r="0" t="0"/>
            <wp:docPr id="26" name="image24.jpg"/>
            <a:graphic>
              <a:graphicData uri="http://schemas.openxmlformats.org/drawingml/2006/picture">
                <pic:pic>
                  <pic:nvPicPr>
                    <pic:cNvPr id="0" name="image24.jpg"/>
                    <pic:cNvPicPr preferRelativeResize="0"/>
                  </pic:nvPicPr>
                  <pic:blipFill>
                    <a:blip r:embed="rId20"/>
                    <a:srcRect b="0" l="0" r="0" t="0"/>
                    <a:stretch>
                      <a:fillRect/>
                    </a:stretch>
                  </pic:blipFill>
                  <pic:spPr>
                    <a:xfrm>
                      <a:off x="0" y="0"/>
                      <a:ext cx="5772150" cy="7630795"/>
                    </a:xfrm>
                    <a:prstGeom prst="rect"/>
                    <a:ln/>
                  </pic:spPr>
                </pic:pic>
              </a:graphicData>
            </a:graphic>
          </wp:inline>
        </w:drawing>
      </w:r>
      <w:r w:rsidDel="00000000" w:rsidR="00000000" w:rsidRPr="00000000">
        <w:rPr/>
        <w:drawing>
          <wp:inline distB="0" distT="0" distL="0" distR="0">
            <wp:extent cx="5772150" cy="7862570"/>
            <wp:effectExtent b="0" l="0" r="0" t="0"/>
            <wp:docPr id="29" name="image38.jpg"/>
            <a:graphic>
              <a:graphicData uri="http://schemas.openxmlformats.org/drawingml/2006/picture">
                <pic:pic>
                  <pic:nvPicPr>
                    <pic:cNvPr id="0" name="image38.jpg"/>
                    <pic:cNvPicPr preferRelativeResize="0"/>
                  </pic:nvPicPr>
                  <pic:blipFill>
                    <a:blip r:embed="rId21"/>
                    <a:srcRect b="0" l="0" r="0" t="0"/>
                    <a:stretch>
                      <a:fillRect/>
                    </a:stretch>
                  </pic:blipFill>
                  <pic:spPr>
                    <a:xfrm>
                      <a:off x="0" y="0"/>
                      <a:ext cx="5772150" cy="7862570"/>
                    </a:xfrm>
                    <a:prstGeom prst="rect"/>
                    <a:ln/>
                  </pic:spPr>
                </pic:pic>
              </a:graphicData>
            </a:graphic>
          </wp:inline>
        </w:drawing>
      </w:r>
      <w:r w:rsidDel="00000000" w:rsidR="00000000" w:rsidRPr="00000000">
        <w:rPr/>
        <w:drawing>
          <wp:inline distB="0" distT="0" distL="0" distR="0">
            <wp:extent cx="5772150" cy="7527925"/>
            <wp:effectExtent b="0" l="0" r="0" t="0"/>
            <wp:docPr id="31" name="image36.jpg"/>
            <a:graphic>
              <a:graphicData uri="http://schemas.openxmlformats.org/drawingml/2006/picture">
                <pic:pic>
                  <pic:nvPicPr>
                    <pic:cNvPr id="0" name="image36.jpg"/>
                    <pic:cNvPicPr preferRelativeResize="0"/>
                  </pic:nvPicPr>
                  <pic:blipFill>
                    <a:blip r:embed="rId22"/>
                    <a:srcRect b="0" l="0" r="0" t="0"/>
                    <a:stretch>
                      <a:fillRect/>
                    </a:stretch>
                  </pic:blipFill>
                  <pic:spPr>
                    <a:xfrm>
                      <a:off x="0" y="0"/>
                      <a:ext cx="5772150" cy="7527925"/>
                    </a:xfrm>
                    <a:prstGeom prst="rect"/>
                    <a:ln/>
                  </pic:spPr>
                </pic:pic>
              </a:graphicData>
            </a:graphic>
          </wp:inline>
        </w:drawing>
      </w:r>
      <w:r w:rsidDel="00000000" w:rsidR="00000000" w:rsidRPr="00000000">
        <w:rPr/>
        <w:drawing>
          <wp:inline distB="114300" distT="114300" distL="114300" distR="114300">
            <wp:extent cx="5771840" cy="3251200"/>
            <wp:effectExtent b="0" l="0" r="0" t="0"/>
            <wp:docPr id="32" name="image19.png"/>
            <a:graphic>
              <a:graphicData uri="http://schemas.openxmlformats.org/drawingml/2006/picture">
                <pic:pic>
                  <pic:nvPicPr>
                    <pic:cNvPr id="0" name="image19.png"/>
                    <pic:cNvPicPr preferRelativeResize="0"/>
                  </pic:nvPicPr>
                  <pic:blipFill>
                    <a:blip r:embed="rId23"/>
                    <a:srcRect b="0" l="0" r="0" t="0"/>
                    <a:stretch>
                      <a:fillRect/>
                    </a:stretch>
                  </pic:blipFill>
                  <pic:spPr>
                    <a:xfrm>
                      <a:off x="0" y="0"/>
                      <a:ext cx="5771840" cy="3251200"/>
                    </a:xfrm>
                    <a:prstGeom prst="rect"/>
                    <a:ln/>
                  </pic:spPr>
                </pic:pic>
              </a:graphicData>
            </a:graphic>
          </wp:inline>
        </w:drawing>
      </w:r>
      <w:r w:rsidDel="00000000" w:rsidR="00000000" w:rsidRPr="00000000">
        <w:rPr/>
        <w:drawing>
          <wp:inline distB="114300" distT="114300" distL="114300" distR="114300">
            <wp:extent cx="8932238" cy="4177610"/>
            <wp:effectExtent b="0" l="0" r="0" t="0"/>
            <wp:docPr id="33" name="image27.png"/>
            <a:graphic>
              <a:graphicData uri="http://schemas.openxmlformats.org/drawingml/2006/picture">
                <pic:pic>
                  <pic:nvPicPr>
                    <pic:cNvPr id="0" name="image27.png"/>
                    <pic:cNvPicPr preferRelativeResize="0"/>
                  </pic:nvPicPr>
                  <pic:blipFill>
                    <a:blip r:embed="rId24"/>
                    <a:srcRect b="7794" l="0" r="0" t="8988"/>
                    <a:stretch>
                      <a:fillRect/>
                    </a:stretch>
                  </pic:blipFill>
                  <pic:spPr>
                    <a:xfrm>
                      <a:off x="0" y="0"/>
                      <a:ext cx="8932238" cy="4177610"/>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spacing w:after="0" w:line="259" w:lineRule="auto"/>
        <w:ind w:left="0" w:right="0" w:firstLine="0"/>
        <w:jc w:val="left"/>
        <w:rPr/>
      </w:pPr>
      <w:r w:rsidDel="00000000" w:rsidR="00000000" w:rsidRPr="00000000">
        <w:rPr/>
        <w:drawing>
          <wp:inline distB="114300" distT="114300" distL="114300" distR="114300">
            <wp:extent cx="5771840" cy="3251200"/>
            <wp:effectExtent b="0" l="0" r="0" t="0"/>
            <wp:docPr id="34" name="image30.png"/>
            <a:graphic>
              <a:graphicData uri="http://schemas.openxmlformats.org/drawingml/2006/picture">
                <pic:pic>
                  <pic:nvPicPr>
                    <pic:cNvPr id="0" name="image30.png"/>
                    <pic:cNvPicPr preferRelativeResize="0"/>
                  </pic:nvPicPr>
                  <pic:blipFill>
                    <a:blip r:embed="rId25"/>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spacing w:after="0" w:line="259" w:lineRule="auto"/>
        <w:ind w:left="0" w:right="0" w:firstLine="0"/>
        <w:jc w:val="left"/>
        <w:rPr/>
      </w:pPr>
      <w:r w:rsidDel="00000000" w:rsidR="00000000" w:rsidRPr="00000000">
        <w:rPr/>
        <w:drawing>
          <wp:inline distB="114300" distT="114300" distL="114300" distR="114300">
            <wp:extent cx="5771840" cy="3251200"/>
            <wp:effectExtent b="0" l="0" r="0" t="0"/>
            <wp:docPr id="35" name="image31.png"/>
            <a:graphic>
              <a:graphicData uri="http://schemas.openxmlformats.org/drawingml/2006/picture">
                <pic:pic>
                  <pic:nvPicPr>
                    <pic:cNvPr id="0" name="image31.png"/>
                    <pic:cNvPicPr preferRelativeResize="0"/>
                  </pic:nvPicPr>
                  <pic:blipFill>
                    <a:blip r:embed="rId26"/>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4">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5">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6">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7">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8">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9">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A">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B">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C">
      <w:pPr>
        <w:spacing w:after="0" w:line="259" w:lineRule="auto"/>
        <w:ind w:left="0" w:right="0" w:firstLine="0"/>
        <w:jc w:val="left"/>
        <w:rPr/>
      </w:pPr>
      <w:bookmarkStart w:colFirst="0" w:colLast="0" w:name="_gjdgxs" w:id="0"/>
      <w:bookmarkEnd w:id="0"/>
      <w:r w:rsidDel="00000000" w:rsidR="00000000" w:rsidRPr="00000000">
        <w:rPr>
          <w:rtl w:val="0"/>
        </w:rPr>
      </w:r>
    </w:p>
    <w:p w:rsidR="00000000" w:rsidDel="00000000" w:rsidP="00000000" w:rsidRDefault="00000000" w:rsidRPr="00000000" w14:paraId="0000005D">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E">
      <w:pPr>
        <w:spacing w:after="0" w:line="259" w:lineRule="auto"/>
        <w:ind w:left="0" w:right="0" w:firstLine="0"/>
        <w:jc w:val="left"/>
        <w:rPr/>
      </w:pPr>
      <w:r w:rsidDel="00000000" w:rsidR="00000000" w:rsidRPr="00000000">
        <w:rPr>
          <w:rtl w:val="0"/>
        </w:rPr>
      </w:r>
    </w:p>
    <w:p w:rsidR="00000000" w:rsidDel="00000000" w:rsidP="00000000" w:rsidRDefault="00000000" w:rsidRPr="00000000" w14:paraId="0000005F">
      <w:pPr>
        <w:numPr>
          <w:ilvl w:val="0"/>
          <w:numId w:val="2"/>
        </w:numPr>
        <w:ind w:left="10" w:right="52" w:hanging="10"/>
        <w:rPr/>
      </w:pPr>
      <w:r w:rsidDel="00000000" w:rsidR="00000000" w:rsidRPr="00000000">
        <w:rPr>
          <w:rtl w:val="0"/>
        </w:rPr>
        <w:t xml:space="preserve">Design a common emitter BJT amplifier, meeting the above mentioned requirements. Kindly note that since this is a single power supply system, you will need to properly choose the amplifier DC input and output bias. Please note that while you can only use one transistor, but you may use emitter degeneration, capacitor by-pass technique to improve your amplifier performance. Show amplifier transient simulation (up to 10 ms) of input-output waveforms, peak current consumption with ideal 12V DC source. Show your hand calculation. </w:t>
      </w:r>
    </w:p>
    <w:p w:rsidR="00000000" w:rsidDel="00000000" w:rsidP="00000000" w:rsidRDefault="00000000" w:rsidRPr="00000000" w14:paraId="00000060">
      <w:pPr>
        <w:pBdr>
          <w:top w:space="0" w:sz="0" w:val="nil"/>
          <w:left w:space="0" w:sz="0" w:val="nil"/>
          <w:bottom w:space="0" w:sz="0" w:val="nil"/>
          <w:right w:space="0" w:sz="0" w:val="nil"/>
          <w:between w:space="0" w:sz="0" w:val="nil"/>
        </w:pBdr>
        <w:ind w:left="720" w:hanging="720"/>
        <w:rPr/>
      </w:pPr>
      <w:r w:rsidDel="00000000" w:rsidR="00000000" w:rsidRPr="00000000">
        <w:rPr>
          <w:rtl w:val="0"/>
        </w:rPr>
      </w:r>
    </w:p>
    <w:p w:rsidR="00000000" w:rsidDel="00000000" w:rsidP="00000000" w:rsidRDefault="00000000" w:rsidRPr="00000000" w14:paraId="00000061">
      <w:pPr>
        <w:ind w:right="52" w:firstLine="0"/>
        <w:rPr/>
      </w:pPr>
      <w:r w:rsidDel="00000000" w:rsidR="00000000" w:rsidRPr="00000000">
        <w:rPr>
          <w:rtl w:val="0"/>
        </w:rPr>
        <w:t xml:space="preserve">Hand calculation:</w:t>
      </w:r>
    </w:p>
    <w:p w:rsidR="00000000" w:rsidDel="00000000" w:rsidP="00000000" w:rsidRDefault="00000000" w:rsidRPr="00000000" w14:paraId="00000062">
      <w:pPr>
        <w:ind w:right="52" w:firstLine="0"/>
        <w:rPr/>
      </w:pPr>
      <w:r w:rsidDel="00000000" w:rsidR="00000000" w:rsidRPr="00000000">
        <w:rPr/>
        <w:drawing>
          <wp:inline distB="0" distT="0" distL="0" distR="0">
            <wp:extent cx="5772150" cy="7403465"/>
            <wp:effectExtent b="0" l="0" r="0" t="0"/>
            <wp:docPr id="36" name="image39.jpg"/>
            <a:graphic>
              <a:graphicData uri="http://schemas.openxmlformats.org/drawingml/2006/picture">
                <pic:pic>
                  <pic:nvPicPr>
                    <pic:cNvPr id="0" name="image39.jpg"/>
                    <pic:cNvPicPr preferRelativeResize="0"/>
                  </pic:nvPicPr>
                  <pic:blipFill>
                    <a:blip r:embed="rId27"/>
                    <a:srcRect b="0" l="0" r="0" t="0"/>
                    <a:stretch>
                      <a:fillRect/>
                    </a:stretch>
                  </pic:blipFill>
                  <pic:spPr>
                    <a:xfrm>
                      <a:off x="0" y="0"/>
                      <a:ext cx="5772150" cy="7403465"/>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ind w:right="52" w:firstLine="0"/>
        <w:rPr/>
      </w:pPr>
      <w:r w:rsidDel="00000000" w:rsidR="00000000" w:rsidRPr="00000000">
        <w:rPr/>
        <w:drawing>
          <wp:inline distB="0" distT="0" distL="0" distR="0">
            <wp:extent cx="5772150" cy="7870825"/>
            <wp:effectExtent b="0" l="0" r="0" t="0"/>
            <wp:docPr id="37" name="image32.jpg"/>
            <a:graphic>
              <a:graphicData uri="http://schemas.openxmlformats.org/drawingml/2006/picture">
                <pic:pic>
                  <pic:nvPicPr>
                    <pic:cNvPr id="0" name="image32.jpg"/>
                    <pic:cNvPicPr preferRelativeResize="0"/>
                  </pic:nvPicPr>
                  <pic:blipFill>
                    <a:blip r:embed="rId28"/>
                    <a:srcRect b="0" l="0" r="0" t="0"/>
                    <a:stretch>
                      <a:fillRect/>
                    </a:stretch>
                  </pic:blipFill>
                  <pic:spPr>
                    <a:xfrm>
                      <a:off x="0" y="0"/>
                      <a:ext cx="5772150" cy="7870825"/>
                    </a:xfrm>
                    <a:prstGeom prst="rect"/>
                    <a:ln/>
                  </pic:spPr>
                </pic:pic>
              </a:graphicData>
            </a:graphic>
          </wp:inline>
        </w:drawing>
      </w:r>
      <w:r w:rsidDel="00000000" w:rsidR="00000000" w:rsidRPr="00000000">
        <w:rPr/>
        <w:drawing>
          <wp:inline distB="0" distT="0" distL="0" distR="0">
            <wp:extent cx="5772150" cy="7427595"/>
            <wp:effectExtent b="0" l="0" r="0" t="0"/>
            <wp:docPr id="3" name="image17.jpg"/>
            <a:graphic>
              <a:graphicData uri="http://schemas.openxmlformats.org/drawingml/2006/picture">
                <pic:pic>
                  <pic:nvPicPr>
                    <pic:cNvPr id="0" name="image17.jpg"/>
                    <pic:cNvPicPr preferRelativeResize="0"/>
                  </pic:nvPicPr>
                  <pic:blipFill>
                    <a:blip r:embed="rId29"/>
                    <a:srcRect b="0" l="0" r="0" t="0"/>
                    <a:stretch>
                      <a:fillRect/>
                    </a:stretch>
                  </pic:blipFill>
                  <pic:spPr>
                    <a:xfrm>
                      <a:off x="0" y="0"/>
                      <a:ext cx="5772150" cy="7427595"/>
                    </a:xfrm>
                    <a:prstGeom prst="rect"/>
                    <a:ln/>
                  </pic:spPr>
                </pic:pic>
              </a:graphicData>
            </a:graphic>
          </wp:inline>
        </w:drawing>
      </w:r>
      <w:r w:rsidDel="00000000" w:rsidR="00000000" w:rsidRPr="00000000">
        <w:rPr/>
        <w:drawing>
          <wp:inline distB="0" distT="0" distL="0" distR="0">
            <wp:extent cx="5772150" cy="7784465"/>
            <wp:effectExtent b="0" l="0" r="0" t="0"/>
            <wp:docPr id="4" name="image18.jpg"/>
            <a:graphic>
              <a:graphicData uri="http://schemas.openxmlformats.org/drawingml/2006/picture">
                <pic:pic>
                  <pic:nvPicPr>
                    <pic:cNvPr id="0" name="image18.jpg"/>
                    <pic:cNvPicPr preferRelativeResize="0"/>
                  </pic:nvPicPr>
                  <pic:blipFill>
                    <a:blip r:embed="rId30"/>
                    <a:srcRect b="0" l="0" r="0" t="0"/>
                    <a:stretch>
                      <a:fillRect/>
                    </a:stretch>
                  </pic:blipFill>
                  <pic:spPr>
                    <a:xfrm>
                      <a:off x="0" y="0"/>
                      <a:ext cx="5772150" cy="7784465"/>
                    </a:xfrm>
                    <a:prstGeom prst="rect"/>
                    <a:ln/>
                  </pic:spPr>
                </pic:pic>
              </a:graphicData>
            </a:graphic>
          </wp:inline>
        </w:drawing>
      </w:r>
      <w:r w:rsidDel="00000000" w:rsidR="00000000" w:rsidRPr="00000000">
        <w:rPr/>
        <w:drawing>
          <wp:inline distB="0" distT="0" distL="0" distR="0">
            <wp:extent cx="5772150" cy="7506335"/>
            <wp:effectExtent b="0" l="0" r="0" t="0"/>
            <wp:docPr id="5" name="image33.jpg"/>
            <a:graphic>
              <a:graphicData uri="http://schemas.openxmlformats.org/drawingml/2006/picture">
                <pic:pic>
                  <pic:nvPicPr>
                    <pic:cNvPr id="0" name="image33.jpg"/>
                    <pic:cNvPicPr preferRelativeResize="0"/>
                  </pic:nvPicPr>
                  <pic:blipFill>
                    <a:blip r:embed="rId31"/>
                    <a:srcRect b="0" l="0" r="0" t="0"/>
                    <a:stretch>
                      <a:fillRect/>
                    </a:stretch>
                  </pic:blipFill>
                  <pic:spPr>
                    <a:xfrm>
                      <a:off x="0" y="0"/>
                      <a:ext cx="5772150" cy="7506335"/>
                    </a:xfrm>
                    <a:prstGeom prst="rect"/>
                    <a:ln/>
                  </pic:spPr>
                </pic:pic>
              </a:graphicData>
            </a:graphic>
          </wp:inline>
        </w:drawing>
      </w:r>
      <w:r w:rsidDel="00000000" w:rsidR="00000000" w:rsidRPr="00000000">
        <w:rPr>
          <w:rtl w:val="0"/>
        </w:rPr>
      </w:r>
    </w:p>
    <w:p w:rsidR="00000000" w:rsidDel="00000000" w:rsidP="00000000" w:rsidRDefault="00000000" w:rsidRPr="00000000" w14:paraId="00000064">
      <w:pPr>
        <w:ind w:right="52" w:firstLine="0"/>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Rule="auto"/>
        <w:ind w:left="720" w:hanging="720"/>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720" w:hanging="720"/>
        <w:rPr/>
      </w:pPr>
      <w:r w:rsidDel="00000000" w:rsidR="00000000" w:rsidRPr="00000000">
        <w:rPr>
          <w:rtl w:val="0"/>
        </w:rPr>
      </w:r>
    </w:p>
    <w:p w:rsidR="00000000" w:rsidDel="00000000" w:rsidP="00000000" w:rsidRDefault="00000000" w:rsidRPr="00000000" w14:paraId="00000067">
      <w:pPr>
        <w:ind w:right="52" w:firstLine="0"/>
        <w:rPr/>
      </w:pPr>
      <w:r w:rsidDel="00000000" w:rsidR="00000000" w:rsidRPr="00000000">
        <w:rPr>
          <w:rtl w:val="0"/>
        </w:rPr>
        <w:t xml:space="preserve">BJT amplifier circuit design:</w:t>
      </w:r>
    </w:p>
    <w:p w:rsidR="00000000" w:rsidDel="00000000" w:rsidP="00000000" w:rsidRDefault="00000000" w:rsidRPr="00000000" w14:paraId="00000068">
      <w:pPr>
        <w:ind w:right="52" w:firstLine="0"/>
        <w:rPr/>
      </w:pPr>
      <w:r w:rsidDel="00000000" w:rsidR="00000000" w:rsidRPr="00000000">
        <w:rPr/>
        <w:drawing>
          <wp:inline distB="0" distT="0" distL="0" distR="0">
            <wp:extent cx="5772150" cy="3804372"/>
            <wp:effectExtent b="0" l="0" r="0" t="0"/>
            <wp:docPr descr="C:\Users\Admin\Desktop\bjt-circuit.png" id="6" name="image2.png"/>
            <a:graphic>
              <a:graphicData uri="http://schemas.openxmlformats.org/drawingml/2006/picture">
                <pic:pic>
                  <pic:nvPicPr>
                    <pic:cNvPr descr="C:\Users\Admin\Desktop\bjt-circuit.png" id="0" name="image2.png"/>
                    <pic:cNvPicPr preferRelativeResize="0"/>
                  </pic:nvPicPr>
                  <pic:blipFill>
                    <a:blip r:embed="rId32"/>
                    <a:srcRect b="0" l="0" r="0" t="0"/>
                    <a:stretch>
                      <a:fillRect/>
                    </a:stretch>
                  </pic:blipFill>
                  <pic:spPr>
                    <a:xfrm>
                      <a:off x="0" y="0"/>
                      <a:ext cx="5772150" cy="3804372"/>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spacing w:after="1"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6A">
      <w:pPr>
        <w:spacing w:after="1" w:line="259" w:lineRule="auto"/>
        <w:ind w:left="0" w:right="0" w:firstLine="0"/>
        <w:jc w:val="left"/>
        <w:rPr/>
      </w:pPr>
      <w:r w:rsidDel="00000000" w:rsidR="00000000" w:rsidRPr="00000000">
        <w:rPr>
          <w:rtl w:val="0"/>
        </w:rPr>
        <w:t xml:space="preserve">BJT input and output waveform after simulation</w:t>
      </w:r>
    </w:p>
    <w:p w:rsidR="00000000" w:rsidDel="00000000" w:rsidP="00000000" w:rsidRDefault="00000000" w:rsidRPr="00000000" w14:paraId="0000006B">
      <w:pPr>
        <w:spacing w:after="1" w:line="259" w:lineRule="auto"/>
        <w:ind w:left="0" w:right="0" w:firstLine="0"/>
        <w:jc w:val="left"/>
        <w:rPr/>
      </w:pPr>
      <w:r w:rsidDel="00000000" w:rsidR="00000000" w:rsidRPr="00000000">
        <w:rPr/>
        <w:drawing>
          <wp:inline distB="0" distT="0" distL="0" distR="0">
            <wp:extent cx="5772150" cy="1297305"/>
            <wp:effectExtent b="0" l="0" r="0" t="0"/>
            <wp:docPr id="7" name="image10.png"/>
            <a:graphic>
              <a:graphicData uri="http://schemas.openxmlformats.org/drawingml/2006/picture">
                <pic:pic>
                  <pic:nvPicPr>
                    <pic:cNvPr id="0" name="image10.png"/>
                    <pic:cNvPicPr preferRelativeResize="0"/>
                  </pic:nvPicPr>
                  <pic:blipFill>
                    <a:blip r:embed="rId33"/>
                    <a:srcRect b="0" l="0" r="0" t="0"/>
                    <a:stretch>
                      <a:fillRect/>
                    </a:stretch>
                  </pic:blipFill>
                  <pic:spPr>
                    <a:xfrm>
                      <a:off x="0" y="0"/>
                      <a:ext cx="5772150" cy="1297305"/>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spacing w:after="1" w:line="259" w:lineRule="auto"/>
        <w:ind w:left="0" w:right="0" w:firstLine="0"/>
        <w:jc w:val="left"/>
        <w:rPr/>
      </w:pPr>
      <w:r w:rsidDel="00000000" w:rsidR="00000000" w:rsidRPr="00000000">
        <w:rPr>
          <w:rtl w:val="0"/>
        </w:rPr>
        <w:t xml:space="preserve">Input:</w:t>
      </w:r>
    </w:p>
    <w:p w:rsidR="00000000" w:rsidDel="00000000" w:rsidP="00000000" w:rsidRDefault="00000000" w:rsidRPr="00000000" w14:paraId="0000006D">
      <w:pPr>
        <w:spacing w:after="1" w:line="259" w:lineRule="auto"/>
        <w:ind w:left="0" w:right="0" w:firstLine="0"/>
        <w:jc w:val="left"/>
        <w:rPr/>
      </w:pPr>
      <w:r w:rsidDel="00000000" w:rsidR="00000000" w:rsidRPr="00000000">
        <w:rPr/>
        <w:drawing>
          <wp:inline distB="0" distT="0" distL="114300" distR="114300">
            <wp:extent cx="5772150" cy="1314450"/>
            <wp:effectExtent b="0" l="0" r="0" t="0"/>
            <wp:docPr id="8" name="image12.png"/>
            <a:graphic>
              <a:graphicData uri="http://schemas.openxmlformats.org/drawingml/2006/picture">
                <pic:pic>
                  <pic:nvPicPr>
                    <pic:cNvPr id="0" name="image12.png"/>
                    <pic:cNvPicPr preferRelativeResize="0"/>
                  </pic:nvPicPr>
                  <pic:blipFill>
                    <a:blip r:embed="rId34"/>
                    <a:srcRect b="0" l="0" r="0" t="0"/>
                    <a:stretch>
                      <a:fillRect/>
                    </a:stretch>
                  </pic:blipFill>
                  <pic:spPr>
                    <a:xfrm>
                      <a:off x="0" y="0"/>
                      <a:ext cx="5772150" cy="1314450"/>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spacing w:after="1" w:line="259" w:lineRule="auto"/>
        <w:ind w:left="0" w:right="0" w:firstLine="0"/>
        <w:jc w:val="left"/>
        <w:rPr/>
      </w:pPr>
      <w:r w:rsidDel="00000000" w:rsidR="00000000" w:rsidRPr="00000000">
        <w:rPr>
          <w:rtl w:val="0"/>
        </w:rPr>
      </w:r>
    </w:p>
    <w:p w:rsidR="00000000" w:rsidDel="00000000" w:rsidP="00000000" w:rsidRDefault="00000000" w:rsidRPr="00000000" w14:paraId="0000006F">
      <w:pPr>
        <w:spacing w:after="1" w:line="259" w:lineRule="auto"/>
        <w:ind w:left="0" w:right="0" w:firstLine="0"/>
        <w:jc w:val="left"/>
        <w:rPr/>
      </w:pPr>
      <w:r w:rsidDel="00000000" w:rsidR="00000000" w:rsidRPr="00000000">
        <w:rPr>
          <w:rtl w:val="0"/>
        </w:rPr>
        <w:t xml:space="preserve">Output:</w:t>
      </w:r>
    </w:p>
    <w:p w:rsidR="00000000" w:rsidDel="00000000" w:rsidP="00000000" w:rsidRDefault="00000000" w:rsidRPr="00000000" w14:paraId="00000070">
      <w:pPr>
        <w:spacing w:after="1" w:line="259" w:lineRule="auto"/>
        <w:ind w:left="0" w:right="0" w:firstLine="0"/>
        <w:jc w:val="left"/>
        <w:rPr/>
      </w:pPr>
      <w:r w:rsidDel="00000000" w:rsidR="00000000" w:rsidRPr="00000000">
        <w:rPr/>
        <w:drawing>
          <wp:inline distB="0" distT="0" distL="114300" distR="114300">
            <wp:extent cx="5753100" cy="1314450"/>
            <wp:effectExtent b="0" l="0" r="0" t="0"/>
            <wp:docPr id="9" name="image11.png"/>
            <a:graphic>
              <a:graphicData uri="http://schemas.openxmlformats.org/drawingml/2006/picture">
                <pic:pic>
                  <pic:nvPicPr>
                    <pic:cNvPr id="0" name="image11.png"/>
                    <pic:cNvPicPr preferRelativeResize="0"/>
                  </pic:nvPicPr>
                  <pic:blipFill>
                    <a:blip r:embed="rId35"/>
                    <a:srcRect b="0" l="0" r="0" t="0"/>
                    <a:stretch>
                      <a:fillRect/>
                    </a:stretch>
                  </pic:blipFill>
                  <pic:spPr>
                    <a:xfrm>
                      <a:off x="0" y="0"/>
                      <a:ext cx="5753100" cy="1314450"/>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numPr>
          <w:ilvl w:val="0"/>
          <w:numId w:val="2"/>
        </w:numPr>
        <w:spacing w:after="0" w:line="259" w:lineRule="auto"/>
        <w:ind w:left="10" w:right="52" w:hanging="10"/>
        <w:rPr/>
      </w:pPr>
      <w:r w:rsidDel="00000000" w:rsidR="00000000" w:rsidRPr="00000000">
        <w:rPr>
          <w:rtl w:val="0"/>
        </w:rPr>
        <w:t xml:space="preserve">Re-run transient simulation to show the </w:t>
      </w:r>
      <w:r w:rsidDel="00000000" w:rsidR="00000000" w:rsidRPr="00000000">
        <w:rPr>
          <w:b w:val="1"/>
          <w:rtl w:val="0"/>
        </w:rPr>
        <w:t xml:space="preserve">Total harmonic distortion (</w:t>
      </w:r>
      <w:r w:rsidDel="00000000" w:rsidR="00000000" w:rsidRPr="00000000">
        <w:rPr>
          <w:rtl w:val="0"/>
        </w:rPr>
        <w:t xml:space="preserve">THD) performance of the three amplifiers completed in step 2, 3 and 4, using three scenarios: </w:t>
      </w:r>
    </w:p>
    <w:p w:rsidR="00000000" w:rsidDel="00000000" w:rsidP="00000000" w:rsidRDefault="00000000" w:rsidRPr="00000000" w14:paraId="00000072">
      <w:pPr>
        <w:spacing w:after="0" w:line="259" w:lineRule="auto"/>
        <w:ind w:right="52" w:firstLine="10"/>
        <w:rPr/>
      </w:pPr>
      <w:r w:rsidDel="00000000" w:rsidR="00000000" w:rsidRPr="00000000">
        <w:rPr>
          <w:rtl w:val="0"/>
        </w:rPr>
        <w:t xml:space="preserve">a) Ideal 10V DC voltage source  (clean DC with no ripple voltage), </w:t>
      </w:r>
    </w:p>
    <w:p w:rsidR="00000000" w:rsidDel="00000000" w:rsidP="00000000" w:rsidRDefault="00000000" w:rsidRPr="00000000" w14:paraId="00000073">
      <w:pPr>
        <w:spacing w:after="0" w:line="259" w:lineRule="auto"/>
        <w:ind w:right="52" w:firstLine="10"/>
        <w:rPr/>
      </w:pPr>
      <w:r w:rsidDel="00000000" w:rsidR="00000000" w:rsidRPr="00000000">
        <w:rPr>
          <w:rtl w:val="0"/>
        </w:rPr>
        <w:tab/>
      </w:r>
      <w:r w:rsidDel="00000000" w:rsidR="00000000" w:rsidRPr="00000000">
        <w:rPr/>
        <w:drawing>
          <wp:inline distB="114300" distT="114300" distL="114300" distR="114300">
            <wp:extent cx="5771840" cy="3251200"/>
            <wp:effectExtent b="0" l="0" r="0" t="0"/>
            <wp:docPr id="10" name="image3.png"/>
            <a:graphic>
              <a:graphicData uri="http://schemas.openxmlformats.org/drawingml/2006/picture">
                <pic:pic>
                  <pic:nvPicPr>
                    <pic:cNvPr id="0" name="image3.png"/>
                    <pic:cNvPicPr preferRelativeResize="0"/>
                  </pic:nvPicPr>
                  <pic:blipFill>
                    <a:blip r:embed="rId36"/>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spacing w:after="0" w:line="259" w:lineRule="auto"/>
        <w:ind w:right="52" w:firstLine="10"/>
        <w:jc w:val="center"/>
        <w:rPr>
          <w:i w:val="1"/>
        </w:rPr>
      </w:pPr>
      <w:r w:rsidDel="00000000" w:rsidR="00000000" w:rsidRPr="00000000">
        <w:rPr>
          <w:i w:val="1"/>
          <w:rtl w:val="0"/>
        </w:rPr>
        <w:t xml:space="preserve">OP-amp Inverting Amplifier</w:t>
      </w:r>
    </w:p>
    <w:p w:rsidR="00000000" w:rsidDel="00000000" w:rsidP="00000000" w:rsidRDefault="00000000" w:rsidRPr="00000000" w14:paraId="00000075">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76">
      <w:pPr>
        <w:spacing w:after="0" w:line="259" w:lineRule="auto"/>
        <w:ind w:right="52" w:firstLine="10"/>
        <w:rPr/>
      </w:pPr>
      <w:r w:rsidDel="00000000" w:rsidR="00000000" w:rsidRPr="00000000">
        <w:rPr/>
        <w:drawing>
          <wp:inline distB="114300" distT="114300" distL="114300" distR="114300">
            <wp:extent cx="5771840" cy="3251200"/>
            <wp:effectExtent b="0" l="0" r="0" t="0"/>
            <wp:docPr id="11" name="image5.png"/>
            <a:graphic>
              <a:graphicData uri="http://schemas.openxmlformats.org/drawingml/2006/picture">
                <pic:pic>
                  <pic:nvPicPr>
                    <pic:cNvPr id="0" name="image5.png"/>
                    <pic:cNvPicPr preferRelativeResize="0"/>
                  </pic:nvPicPr>
                  <pic:blipFill>
                    <a:blip r:embed="rId37"/>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spacing w:after="0" w:line="259" w:lineRule="auto"/>
        <w:ind w:right="52" w:firstLine="10"/>
        <w:jc w:val="center"/>
        <w:rPr/>
      </w:pPr>
      <w:r w:rsidDel="00000000" w:rsidR="00000000" w:rsidRPr="00000000">
        <w:rPr>
          <w:i w:val="1"/>
          <w:rtl w:val="0"/>
        </w:rPr>
        <w:t xml:space="preserve">Mosfet Inverting Amplifier</w:t>
      </w:r>
      <w:r w:rsidDel="00000000" w:rsidR="00000000" w:rsidRPr="00000000">
        <w:rPr>
          <w:rtl w:val="0"/>
        </w:rPr>
      </w:r>
    </w:p>
    <w:p w:rsidR="00000000" w:rsidDel="00000000" w:rsidP="00000000" w:rsidRDefault="00000000" w:rsidRPr="00000000" w14:paraId="00000078">
      <w:pPr>
        <w:spacing w:after="0" w:line="259" w:lineRule="auto"/>
        <w:ind w:right="52" w:firstLine="10"/>
        <w:rPr/>
      </w:pPr>
      <w:r w:rsidDel="00000000" w:rsidR="00000000" w:rsidRPr="00000000">
        <w:rPr/>
        <w:drawing>
          <wp:inline distB="114300" distT="114300" distL="114300" distR="114300">
            <wp:extent cx="5771840" cy="3251200"/>
            <wp:effectExtent b="0" l="0" r="0" t="0"/>
            <wp:docPr id="12" name="image6.png"/>
            <a:graphic>
              <a:graphicData uri="http://schemas.openxmlformats.org/drawingml/2006/picture">
                <pic:pic>
                  <pic:nvPicPr>
                    <pic:cNvPr id="0" name="image6.png"/>
                    <pic:cNvPicPr preferRelativeResize="0"/>
                  </pic:nvPicPr>
                  <pic:blipFill>
                    <a:blip r:embed="rId38"/>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spacing w:after="0" w:line="259" w:lineRule="auto"/>
        <w:ind w:right="52" w:firstLine="10"/>
        <w:jc w:val="center"/>
        <w:rPr/>
      </w:pPr>
      <w:r w:rsidDel="00000000" w:rsidR="00000000" w:rsidRPr="00000000">
        <w:rPr>
          <w:i w:val="1"/>
          <w:rtl w:val="0"/>
        </w:rPr>
        <w:t xml:space="preserve">BJT Inverting Amplifier</w:t>
      </w:r>
      <w:r w:rsidDel="00000000" w:rsidR="00000000" w:rsidRPr="00000000">
        <w:rPr>
          <w:rtl w:val="0"/>
        </w:rPr>
      </w:r>
    </w:p>
    <w:p w:rsidR="00000000" w:rsidDel="00000000" w:rsidP="00000000" w:rsidRDefault="00000000" w:rsidRPr="00000000" w14:paraId="0000007A">
      <w:pPr>
        <w:spacing w:after="0" w:line="259" w:lineRule="auto"/>
        <w:ind w:right="52" w:firstLine="10"/>
        <w:rPr/>
      </w:pPr>
      <w:r w:rsidDel="00000000" w:rsidR="00000000" w:rsidRPr="00000000">
        <w:rPr>
          <w:rtl w:val="0"/>
        </w:rPr>
      </w:r>
    </w:p>
    <w:p w:rsidR="00000000" w:rsidDel="00000000" w:rsidP="00000000" w:rsidRDefault="00000000" w:rsidRPr="00000000" w14:paraId="0000007B">
      <w:pPr>
        <w:spacing w:after="0" w:line="259" w:lineRule="auto"/>
        <w:ind w:right="52" w:firstLine="10"/>
        <w:rPr/>
      </w:pPr>
      <w:r w:rsidDel="00000000" w:rsidR="00000000" w:rsidRPr="00000000">
        <w:rPr>
          <w:rtl w:val="0"/>
        </w:rPr>
      </w:r>
    </w:p>
    <w:p w:rsidR="00000000" w:rsidDel="00000000" w:rsidP="00000000" w:rsidRDefault="00000000" w:rsidRPr="00000000" w14:paraId="0000007C">
      <w:pPr>
        <w:spacing w:after="0" w:line="259" w:lineRule="auto"/>
        <w:ind w:right="52" w:firstLine="10"/>
        <w:rPr/>
      </w:pPr>
      <w:r w:rsidDel="00000000" w:rsidR="00000000" w:rsidRPr="00000000">
        <w:rPr>
          <w:rtl w:val="0"/>
        </w:rPr>
      </w:r>
    </w:p>
    <w:p w:rsidR="00000000" w:rsidDel="00000000" w:rsidP="00000000" w:rsidRDefault="00000000" w:rsidRPr="00000000" w14:paraId="0000007D">
      <w:pPr>
        <w:numPr>
          <w:ilvl w:val="0"/>
          <w:numId w:val="3"/>
        </w:numPr>
        <w:ind w:left="320" w:right="52" w:hanging="320"/>
        <w:rPr/>
      </w:pPr>
      <w:r w:rsidDel="00000000" w:rsidR="00000000" w:rsidRPr="00000000">
        <w:rPr>
          <w:rtl w:val="0"/>
        </w:rPr>
        <w:t xml:space="preserve">10V DC voltage source with 100 mV amplitude 50 Hz sine wave ripple,  After that: </w:t>
      </w:r>
    </w:p>
    <w:p w:rsidR="00000000" w:rsidDel="00000000" w:rsidP="00000000" w:rsidRDefault="00000000" w:rsidRPr="00000000" w14:paraId="0000007E">
      <w:pPr>
        <w:ind w:left="320" w:right="52" w:firstLine="0"/>
        <w:rPr/>
      </w:pPr>
      <w:r w:rsidDel="00000000" w:rsidR="00000000" w:rsidRPr="00000000">
        <w:rPr/>
        <w:drawing>
          <wp:inline distB="114300" distT="114300" distL="114300" distR="114300">
            <wp:extent cx="5771840" cy="3251200"/>
            <wp:effectExtent b="0" l="0" r="0" t="0"/>
            <wp:docPr id="20" name="image1.png"/>
            <a:graphic>
              <a:graphicData uri="http://schemas.openxmlformats.org/drawingml/2006/picture">
                <pic:pic>
                  <pic:nvPicPr>
                    <pic:cNvPr id="0" name="image1.png"/>
                    <pic:cNvPicPr preferRelativeResize="0"/>
                  </pic:nvPicPr>
                  <pic:blipFill>
                    <a:blip r:embed="rId39"/>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spacing w:after="0" w:line="259" w:lineRule="auto"/>
        <w:ind w:right="52" w:firstLine="10"/>
        <w:jc w:val="center"/>
        <w:rPr/>
      </w:pPr>
      <w:r w:rsidDel="00000000" w:rsidR="00000000" w:rsidRPr="00000000">
        <w:rPr>
          <w:i w:val="1"/>
          <w:rtl w:val="0"/>
        </w:rPr>
        <w:t xml:space="preserve">OP-amp Inverting Amplifier</w:t>
      </w:r>
      <w:r w:rsidDel="00000000" w:rsidR="00000000" w:rsidRPr="00000000">
        <w:rPr>
          <w:rtl w:val="0"/>
        </w:rPr>
      </w:r>
    </w:p>
    <w:p w:rsidR="00000000" w:rsidDel="00000000" w:rsidP="00000000" w:rsidRDefault="00000000" w:rsidRPr="00000000" w14:paraId="00000080">
      <w:pPr>
        <w:ind w:left="320" w:right="52" w:firstLine="0"/>
        <w:rPr/>
      </w:pPr>
      <w:r w:rsidDel="00000000" w:rsidR="00000000" w:rsidRPr="00000000">
        <w:rPr/>
        <w:drawing>
          <wp:inline distB="114300" distT="114300" distL="114300" distR="114300">
            <wp:extent cx="5771840" cy="3251200"/>
            <wp:effectExtent b="0" l="0" r="0" t="0"/>
            <wp:docPr id="22" name="image16.png"/>
            <a:graphic>
              <a:graphicData uri="http://schemas.openxmlformats.org/drawingml/2006/picture">
                <pic:pic>
                  <pic:nvPicPr>
                    <pic:cNvPr id="0" name="image16.png"/>
                    <pic:cNvPicPr preferRelativeResize="0"/>
                  </pic:nvPicPr>
                  <pic:blipFill>
                    <a:blip r:embed="rId40"/>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spacing w:after="0" w:line="259" w:lineRule="auto"/>
        <w:ind w:right="52" w:firstLine="10"/>
        <w:jc w:val="center"/>
        <w:rPr>
          <w:i w:val="1"/>
        </w:rPr>
      </w:pPr>
      <w:r w:rsidDel="00000000" w:rsidR="00000000" w:rsidRPr="00000000">
        <w:rPr>
          <w:i w:val="1"/>
          <w:rtl w:val="0"/>
        </w:rPr>
        <w:t xml:space="preserve">Mosfet Inverting Amplifier</w:t>
      </w:r>
    </w:p>
    <w:p w:rsidR="00000000" w:rsidDel="00000000" w:rsidP="00000000" w:rsidRDefault="00000000" w:rsidRPr="00000000" w14:paraId="00000082">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3">
      <w:pPr>
        <w:ind w:left="320" w:right="52" w:firstLine="0"/>
        <w:rPr/>
      </w:pPr>
      <w:r w:rsidDel="00000000" w:rsidR="00000000" w:rsidRPr="00000000">
        <w:rPr/>
        <w:drawing>
          <wp:inline distB="114300" distT="114300" distL="114300" distR="114300">
            <wp:extent cx="5771840" cy="3251200"/>
            <wp:effectExtent b="0" l="0" r="0" t="0"/>
            <wp:docPr id="25" name="image20.png"/>
            <a:graphic>
              <a:graphicData uri="http://schemas.openxmlformats.org/drawingml/2006/picture">
                <pic:pic>
                  <pic:nvPicPr>
                    <pic:cNvPr id="0" name="image20.png"/>
                    <pic:cNvPicPr preferRelativeResize="0"/>
                  </pic:nvPicPr>
                  <pic:blipFill>
                    <a:blip r:embed="rId41"/>
                    <a:srcRect b="0" l="0" r="0" t="0"/>
                    <a:stretch>
                      <a:fillRect/>
                    </a:stretch>
                  </pic:blipFill>
                  <pic:spPr>
                    <a:xfrm>
                      <a:off x="0" y="0"/>
                      <a:ext cx="577184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84">
      <w:pPr>
        <w:spacing w:after="0" w:line="259" w:lineRule="auto"/>
        <w:ind w:right="52" w:firstLine="10"/>
        <w:jc w:val="center"/>
        <w:rPr>
          <w:i w:val="1"/>
        </w:rPr>
      </w:pPr>
      <w:r w:rsidDel="00000000" w:rsidR="00000000" w:rsidRPr="00000000">
        <w:rPr>
          <w:i w:val="1"/>
          <w:rtl w:val="0"/>
        </w:rPr>
        <w:t xml:space="preserve">BJT Inverting Amplifier</w:t>
      </w:r>
    </w:p>
    <w:p w:rsidR="00000000" w:rsidDel="00000000" w:rsidP="00000000" w:rsidRDefault="00000000" w:rsidRPr="00000000" w14:paraId="00000085">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6">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7">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8">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9">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A">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B">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C">
      <w:pPr>
        <w:spacing w:after="0" w:line="259" w:lineRule="auto"/>
        <w:ind w:right="52" w:firstLine="10"/>
        <w:jc w:val="center"/>
        <w:rPr>
          <w:i w:val="1"/>
        </w:rPr>
      </w:pPr>
      <w:r w:rsidDel="00000000" w:rsidR="00000000" w:rsidRPr="00000000">
        <w:rPr>
          <w:rtl w:val="0"/>
        </w:rPr>
      </w:r>
    </w:p>
    <w:p w:rsidR="00000000" w:rsidDel="00000000" w:rsidP="00000000" w:rsidRDefault="00000000" w:rsidRPr="00000000" w14:paraId="0000008D">
      <w:pPr>
        <w:numPr>
          <w:ilvl w:val="0"/>
          <w:numId w:val="3"/>
        </w:numPr>
        <w:ind w:left="320" w:right="52" w:hanging="320"/>
        <w:rPr/>
      </w:pPr>
      <w:r w:rsidDel="00000000" w:rsidR="00000000" w:rsidRPr="00000000">
        <w:rPr>
          <w:rtl w:val="0"/>
        </w:rPr>
        <w:t xml:space="preserve">Compile a table summarizing the voltage gain, peak power consumption and THD performance of all three amplifiers.  </w:t>
      </w:r>
    </w:p>
    <w:p w:rsidR="00000000" w:rsidDel="00000000" w:rsidP="00000000" w:rsidRDefault="00000000" w:rsidRPr="00000000" w14:paraId="0000008E">
      <w:pPr>
        <w:ind w:left="320" w:right="52" w:firstLine="0"/>
        <w:rPr/>
      </w:pPr>
      <w:r w:rsidDel="00000000" w:rsidR="00000000" w:rsidRPr="00000000">
        <w:rPr>
          <w:rtl w:val="0"/>
        </w:rPr>
      </w:r>
    </w:p>
    <w:tbl>
      <w:tblPr>
        <w:tblStyle w:val="Table1"/>
        <w:tblW w:w="8770.0" w:type="dxa"/>
        <w:jc w:val="left"/>
        <w:tblInd w:w="4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92"/>
        <w:gridCol w:w="2192"/>
        <w:gridCol w:w="2193"/>
        <w:gridCol w:w="2193"/>
        <w:tblGridChange w:id="0">
          <w:tblGrid>
            <w:gridCol w:w="2192"/>
            <w:gridCol w:w="2192"/>
            <w:gridCol w:w="2193"/>
            <w:gridCol w:w="2193"/>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08F">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Amplifier</w:t>
            </w:r>
          </w:p>
        </w:tc>
        <w:tc>
          <w:tcPr>
            <w:shd w:fill="auto" w:val="clear"/>
            <w:tcMar>
              <w:top w:w="100.0" w:type="dxa"/>
              <w:left w:w="100.0" w:type="dxa"/>
              <w:bottom w:w="100.0" w:type="dxa"/>
              <w:right w:w="100.0" w:type="dxa"/>
            </w:tcMar>
          </w:tcPr>
          <w:p w:rsidR="00000000" w:rsidDel="00000000" w:rsidP="00000000" w:rsidRDefault="00000000" w:rsidRPr="00000000" w14:paraId="00000090">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Voltage gain</w:t>
            </w:r>
          </w:p>
        </w:tc>
        <w:tc>
          <w:tcPr>
            <w:shd w:fill="auto" w:val="clear"/>
            <w:tcMar>
              <w:top w:w="100.0" w:type="dxa"/>
              <w:left w:w="100.0" w:type="dxa"/>
              <w:bottom w:w="100.0" w:type="dxa"/>
              <w:right w:w="100.0" w:type="dxa"/>
            </w:tcMar>
          </w:tcPr>
          <w:p w:rsidR="00000000" w:rsidDel="00000000" w:rsidP="00000000" w:rsidRDefault="00000000" w:rsidRPr="00000000" w14:paraId="00000091">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Peak Power Consumption</w:t>
            </w:r>
          </w:p>
        </w:tc>
        <w:tc>
          <w:tcPr>
            <w:shd w:fill="auto" w:val="clear"/>
            <w:tcMar>
              <w:top w:w="100.0" w:type="dxa"/>
              <w:left w:w="100.0" w:type="dxa"/>
              <w:bottom w:w="100.0" w:type="dxa"/>
              <w:right w:w="100.0" w:type="dxa"/>
            </w:tcMar>
          </w:tcPr>
          <w:p w:rsidR="00000000" w:rsidDel="00000000" w:rsidP="00000000" w:rsidRDefault="00000000" w:rsidRPr="00000000" w14:paraId="00000092">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THD(%)</w:t>
            </w:r>
          </w:p>
        </w:tc>
      </w:tr>
      <w:tr>
        <w:tc>
          <w:tcPr>
            <w:shd w:fill="auto" w:val="clear"/>
            <w:tcMar>
              <w:top w:w="100.0" w:type="dxa"/>
              <w:left w:w="100.0" w:type="dxa"/>
              <w:bottom w:w="100.0" w:type="dxa"/>
              <w:right w:w="100.0" w:type="dxa"/>
            </w:tcMar>
          </w:tcPr>
          <w:p w:rsidR="00000000" w:rsidDel="00000000" w:rsidP="00000000" w:rsidRDefault="00000000" w:rsidRPr="00000000" w14:paraId="00000093">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Mosfet amp</w:t>
            </w:r>
          </w:p>
        </w:tc>
        <w:tc>
          <w:tcPr>
            <w:shd w:fill="auto" w:val="clear"/>
            <w:tcMar>
              <w:top w:w="100.0" w:type="dxa"/>
              <w:left w:w="100.0" w:type="dxa"/>
              <w:bottom w:w="100.0" w:type="dxa"/>
              <w:right w:w="100.0" w:type="dxa"/>
            </w:tcMar>
          </w:tcPr>
          <w:p w:rsidR="00000000" w:rsidDel="00000000" w:rsidP="00000000" w:rsidRDefault="00000000" w:rsidRPr="00000000" w14:paraId="00000094">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68</w:t>
            </w:r>
          </w:p>
        </w:tc>
        <w:tc>
          <w:tcPr>
            <w:shd w:fill="auto" w:val="clear"/>
            <w:tcMar>
              <w:top w:w="100.0" w:type="dxa"/>
              <w:left w:w="100.0" w:type="dxa"/>
              <w:bottom w:w="100.0" w:type="dxa"/>
              <w:right w:w="100.0" w:type="dxa"/>
            </w:tcMar>
          </w:tcPr>
          <w:p w:rsidR="00000000" w:rsidDel="00000000" w:rsidP="00000000" w:rsidRDefault="00000000" w:rsidRPr="00000000" w14:paraId="00000095">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130mW</w:t>
            </w:r>
          </w:p>
        </w:tc>
        <w:tc>
          <w:tcPr>
            <w:shd w:fill="auto" w:val="clear"/>
            <w:tcMar>
              <w:top w:w="100.0" w:type="dxa"/>
              <w:left w:w="100.0" w:type="dxa"/>
              <w:bottom w:w="100.0" w:type="dxa"/>
              <w:right w:w="100.0" w:type="dxa"/>
            </w:tcMar>
          </w:tcPr>
          <w:p w:rsidR="00000000" w:rsidDel="00000000" w:rsidP="00000000" w:rsidRDefault="00000000" w:rsidRPr="00000000" w14:paraId="00000096">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33.022</w:t>
            </w:r>
          </w:p>
        </w:tc>
      </w:tr>
      <w:tr>
        <w:tc>
          <w:tcPr>
            <w:shd w:fill="auto" w:val="clear"/>
            <w:tcMar>
              <w:top w:w="100.0" w:type="dxa"/>
              <w:left w:w="100.0" w:type="dxa"/>
              <w:bottom w:w="100.0" w:type="dxa"/>
              <w:right w:w="100.0" w:type="dxa"/>
            </w:tcMar>
          </w:tcPr>
          <w:p w:rsidR="00000000" w:rsidDel="00000000" w:rsidP="00000000" w:rsidRDefault="00000000" w:rsidRPr="00000000" w14:paraId="00000097">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Op-amp</w:t>
            </w:r>
          </w:p>
        </w:tc>
        <w:tc>
          <w:tcPr>
            <w:shd w:fill="auto" w:val="clear"/>
            <w:tcMar>
              <w:top w:w="100.0" w:type="dxa"/>
              <w:left w:w="100.0" w:type="dxa"/>
              <w:bottom w:w="100.0" w:type="dxa"/>
              <w:right w:w="100.0" w:type="dxa"/>
            </w:tcMar>
          </w:tcPr>
          <w:p w:rsidR="00000000" w:rsidDel="00000000" w:rsidP="00000000" w:rsidRDefault="00000000" w:rsidRPr="00000000" w14:paraId="00000098">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48.8</w:t>
            </w:r>
          </w:p>
        </w:tc>
        <w:tc>
          <w:tcPr>
            <w:shd w:fill="auto" w:val="clear"/>
            <w:tcMar>
              <w:top w:w="100.0" w:type="dxa"/>
              <w:left w:w="100.0" w:type="dxa"/>
              <w:bottom w:w="100.0" w:type="dxa"/>
              <w:right w:w="100.0" w:type="dxa"/>
            </w:tcMar>
          </w:tcPr>
          <w:p w:rsidR="00000000" w:rsidDel="00000000" w:rsidP="00000000" w:rsidRDefault="00000000" w:rsidRPr="00000000" w14:paraId="00000099">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210mW</w:t>
            </w:r>
          </w:p>
        </w:tc>
        <w:tc>
          <w:tcPr>
            <w:shd w:fill="auto" w:val="clear"/>
            <w:tcMar>
              <w:top w:w="100.0" w:type="dxa"/>
              <w:left w:w="100.0" w:type="dxa"/>
              <w:bottom w:w="100.0" w:type="dxa"/>
              <w:right w:w="100.0" w:type="dxa"/>
            </w:tcMar>
          </w:tcPr>
          <w:p w:rsidR="00000000" w:rsidDel="00000000" w:rsidP="00000000" w:rsidRDefault="00000000" w:rsidRPr="00000000" w14:paraId="0000009A">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1.250</w:t>
            </w:r>
          </w:p>
        </w:tc>
      </w:tr>
      <w:tr>
        <w:tc>
          <w:tcPr>
            <w:shd w:fill="auto" w:val="clear"/>
            <w:tcMar>
              <w:top w:w="100.0" w:type="dxa"/>
              <w:left w:w="100.0" w:type="dxa"/>
              <w:bottom w:w="100.0" w:type="dxa"/>
              <w:right w:w="100.0" w:type="dxa"/>
            </w:tcMar>
          </w:tcPr>
          <w:p w:rsidR="00000000" w:rsidDel="00000000" w:rsidP="00000000" w:rsidRDefault="00000000" w:rsidRPr="00000000" w14:paraId="0000009B">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BJT</w:t>
            </w:r>
          </w:p>
        </w:tc>
        <w:tc>
          <w:tcPr>
            <w:shd w:fill="auto" w:val="clear"/>
            <w:tcMar>
              <w:top w:w="100.0" w:type="dxa"/>
              <w:left w:w="100.0" w:type="dxa"/>
              <w:bottom w:w="100.0" w:type="dxa"/>
              <w:right w:w="100.0" w:type="dxa"/>
            </w:tcMar>
          </w:tcPr>
          <w:p w:rsidR="00000000" w:rsidDel="00000000" w:rsidP="00000000" w:rsidRDefault="00000000" w:rsidRPr="00000000" w14:paraId="0000009C">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31.06</w:t>
            </w:r>
          </w:p>
        </w:tc>
        <w:tc>
          <w:tcPr>
            <w:shd w:fill="auto" w:val="clear"/>
            <w:tcMar>
              <w:top w:w="100.0" w:type="dxa"/>
              <w:left w:w="100.0" w:type="dxa"/>
              <w:bottom w:w="100.0" w:type="dxa"/>
              <w:right w:w="100.0" w:type="dxa"/>
            </w:tcMar>
          </w:tcPr>
          <w:p w:rsidR="00000000" w:rsidDel="00000000" w:rsidP="00000000" w:rsidRDefault="00000000" w:rsidRPr="00000000" w14:paraId="0000009D">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62.2mW</w:t>
            </w:r>
          </w:p>
        </w:tc>
        <w:tc>
          <w:tcPr>
            <w:shd w:fill="auto" w:val="clear"/>
            <w:tcMar>
              <w:top w:w="100.0" w:type="dxa"/>
              <w:left w:w="100.0" w:type="dxa"/>
              <w:bottom w:w="100.0" w:type="dxa"/>
              <w:right w:w="100.0" w:type="dxa"/>
            </w:tcMar>
          </w:tcPr>
          <w:p w:rsidR="00000000" w:rsidDel="00000000" w:rsidP="00000000" w:rsidRDefault="00000000" w:rsidRPr="00000000" w14:paraId="0000009E">
            <w:pPr>
              <w:widowControl w:val="0"/>
              <w:pBdr>
                <w:top w:space="0" w:sz="0" w:val="nil"/>
                <w:left w:space="0" w:sz="0" w:val="nil"/>
                <w:bottom w:space="0" w:sz="0" w:val="nil"/>
                <w:right w:space="0" w:sz="0" w:val="nil"/>
                <w:between w:space="0" w:sz="0" w:val="nil"/>
              </w:pBdr>
              <w:spacing w:after="0" w:line="240" w:lineRule="auto"/>
              <w:ind w:left="0" w:right="0" w:firstLine="0"/>
              <w:jc w:val="left"/>
              <w:rPr/>
            </w:pPr>
            <w:r w:rsidDel="00000000" w:rsidR="00000000" w:rsidRPr="00000000">
              <w:rPr>
                <w:rtl w:val="0"/>
              </w:rPr>
              <w:t xml:space="preserve">20.096</w:t>
            </w:r>
          </w:p>
        </w:tc>
      </w:tr>
    </w:tbl>
    <w:p w:rsidR="00000000" w:rsidDel="00000000" w:rsidP="00000000" w:rsidRDefault="00000000" w:rsidRPr="00000000" w14:paraId="0000009F">
      <w:pPr>
        <w:ind w:left="320" w:right="52" w:firstLine="0"/>
        <w:rPr/>
      </w:pPr>
      <w:r w:rsidDel="00000000" w:rsidR="00000000" w:rsidRPr="00000000">
        <w:rPr>
          <w:rtl w:val="0"/>
        </w:rPr>
      </w:r>
    </w:p>
    <w:p w:rsidR="00000000" w:rsidDel="00000000" w:rsidP="00000000" w:rsidRDefault="00000000" w:rsidRPr="00000000" w14:paraId="000000A0">
      <w:pPr>
        <w:ind w:left="320" w:right="52" w:firstLine="0"/>
        <w:rPr/>
      </w:pPr>
      <w:r w:rsidDel="00000000" w:rsidR="00000000" w:rsidRPr="00000000">
        <w:rPr>
          <w:rtl w:val="0"/>
        </w:rPr>
      </w:r>
    </w:p>
    <w:p w:rsidR="00000000" w:rsidDel="00000000" w:rsidP="00000000" w:rsidRDefault="00000000" w:rsidRPr="00000000" w14:paraId="000000A1">
      <w:pPr>
        <w:numPr>
          <w:ilvl w:val="0"/>
          <w:numId w:val="3"/>
        </w:numPr>
        <w:ind w:left="320" w:right="52" w:hanging="320"/>
        <w:rPr/>
      </w:pPr>
      <w:r w:rsidDel="00000000" w:rsidR="00000000" w:rsidRPr="00000000">
        <w:rPr>
          <w:rtl w:val="0"/>
        </w:rPr>
        <w:t xml:space="preserve">Compare and discuss your findings in step 5-c. </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A2">
      <w:pPr>
        <w:ind w:left="1080" w:right="52" w:firstLine="0"/>
        <w:rPr/>
      </w:pPr>
      <w:r w:rsidDel="00000000" w:rsidR="00000000" w:rsidRPr="00000000">
        <w:rPr>
          <w:rtl w:val="0"/>
        </w:rPr>
        <w:t xml:space="preserve">From the table it can be seen that the Op-amp offers the lowest Total Harmonic Distortion with a greater power consumption whereas BJT offers the lowest power consumption.</w:t>
      </w:r>
    </w:p>
    <w:p w:rsidR="00000000" w:rsidDel="00000000" w:rsidP="00000000" w:rsidRDefault="00000000" w:rsidRPr="00000000" w14:paraId="000000A3">
      <w:pPr>
        <w:spacing w:after="3" w:line="259" w:lineRule="auto"/>
        <w:ind w:left="0" w:right="0" w:firstLine="0"/>
        <w:jc w:val="left"/>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A4">
      <w:pPr>
        <w:spacing w:after="11" w:lineRule="auto"/>
        <w:ind w:left="-5" w:right="46" w:firstLine="0"/>
        <w:rPr/>
      </w:pPr>
      <w:r w:rsidDel="00000000" w:rsidR="00000000" w:rsidRPr="00000000">
        <w:rPr>
          <w:b w:val="1"/>
          <w:rtl w:val="0"/>
        </w:rPr>
        <w:t xml:space="preserve">Note: To measure THD, include SPICE directive: </w:t>
      </w:r>
      <w:r w:rsidDel="00000000" w:rsidR="00000000" w:rsidRPr="00000000">
        <w:rPr>
          <w:rFonts w:ascii="Courier New" w:cs="Courier New" w:eastAsia="Courier New" w:hAnsi="Courier New"/>
          <w:b w:val="1"/>
          <w:color w:val="c00000"/>
          <w:rtl w:val="0"/>
        </w:rPr>
        <w:t xml:space="preserve">.FOUR 10kHz V(OUT)</w:t>
      </w:r>
      <w:r w:rsidDel="00000000" w:rsidR="00000000" w:rsidRPr="00000000">
        <w:rPr>
          <w:b w:val="1"/>
          <w:rtl w:val="0"/>
        </w:rPr>
        <w:t xml:space="preserve"> in your schematic. After running transient simulation, view the SPICE error log to show the THD simulation results. When measuring THD, run transient simulation up to 500 ms to allow sufficient time for the circuit to enter steady state for more accurate results. </w:t>
      </w:r>
      <w:r w:rsidDel="00000000" w:rsidR="00000000" w:rsidRPr="00000000">
        <w:rPr>
          <w:rtl w:val="0"/>
        </w:rPr>
      </w:r>
    </w:p>
    <w:p w:rsidR="00000000" w:rsidDel="00000000" w:rsidP="00000000" w:rsidRDefault="00000000" w:rsidRPr="00000000" w14:paraId="000000A5">
      <w:pPr>
        <w:spacing w:after="16" w:line="259" w:lineRule="auto"/>
        <w:ind w:left="0" w:right="0" w:firstLine="0"/>
        <w:jc w:val="left"/>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A6">
      <w:pPr>
        <w:spacing w:after="0" w:line="259" w:lineRule="auto"/>
        <w:ind w:left="0" w:right="0" w:firstLine="0"/>
        <w:jc w:val="left"/>
        <w:rPr/>
      </w:pPr>
      <w:r w:rsidDel="00000000" w:rsidR="00000000" w:rsidRPr="00000000">
        <w:rPr>
          <w:b w:val="1"/>
          <w:rtl w:val="0"/>
        </w:rPr>
        <w:t xml:space="preserve"> </w:t>
        <w:tab/>
        <w:t xml:space="preserve"> </w:t>
      </w:r>
      <w:r w:rsidDel="00000000" w:rsidR="00000000" w:rsidRPr="00000000">
        <w:rPr>
          <w:rtl w:val="0"/>
        </w:rPr>
      </w:r>
    </w:p>
    <w:p w:rsidR="00000000" w:rsidDel="00000000" w:rsidP="00000000" w:rsidRDefault="00000000" w:rsidRPr="00000000" w14:paraId="000000A7">
      <w:pPr>
        <w:spacing w:after="11" w:lineRule="auto"/>
        <w:ind w:left="-5" w:right="46" w:firstLine="0"/>
        <w:rPr/>
      </w:pPr>
      <w:r w:rsidDel="00000000" w:rsidR="00000000" w:rsidRPr="00000000">
        <w:rPr>
          <w:b w:val="1"/>
          <w:rtl w:val="0"/>
        </w:rPr>
        <w:t xml:space="preserve">Example: </w:t>
      </w:r>
      <w:r w:rsidDel="00000000" w:rsidR="00000000" w:rsidRPr="00000000">
        <w:rPr>
          <w:rtl w:val="0"/>
        </w:rPr>
      </w:r>
    </w:p>
    <w:p w:rsidR="00000000" w:rsidDel="00000000" w:rsidP="00000000" w:rsidRDefault="00000000" w:rsidRPr="00000000" w14:paraId="000000A8">
      <w:pPr>
        <w:spacing w:after="0" w:line="259" w:lineRule="auto"/>
        <w:ind w:left="0" w:right="77" w:firstLine="0"/>
        <w:jc w:val="right"/>
        <w:rPr/>
      </w:pPr>
      <w:r w:rsidDel="00000000" w:rsidR="00000000" w:rsidRPr="00000000">
        <w:rPr/>
        <w:drawing>
          <wp:inline distB="0" distT="0" distL="0" distR="0">
            <wp:extent cx="5638801" cy="3486150"/>
            <wp:effectExtent b="0" l="0" r="0" t="0"/>
            <wp:docPr id="27" name="image22.jpg"/>
            <a:graphic>
              <a:graphicData uri="http://schemas.openxmlformats.org/drawingml/2006/picture">
                <pic:pic>
                  <pic:nvPicPr>
                    <pic:cNvPr id="0" name="image22.jpg"/>
                    <pic:cNvPicPr preferRelativeResize="0"/>
                  </pic:nvPicPr>
                  <pic:blipFill>
                    <a:blip r:embed="rId42"/>
                    <a:srcRect b="0" l="0" r="0" t="0"/>
                    <a:stretch>
                      <a:fillRect/>
                    </a:stretch>
                  </pic:blipFill>
                  <pic:spPr>
                    <a:xfrm>
                      <a:off x="0" y="0"/>
                      <a:ext cx="5638801" cy="3486150"/>
                    </a:xfrm>
                    <a:prstGeom prst="rect"/>
                    <a:ln/>
                  </pic:spPr>
                </pic:pic>
              </a:graphicData>
            </a:graphic>
          </wp:inline>
        </w:drawing>
      </w:r>
      <w:r w:rsidDel="00000000" w:rsidR="00000000" w:rsidRPr="00000000">
        <w:rPr>
          <w:i w:val="1"/>
          <w:color w:val="ff0000"/>
          <w:rtl w:val="0"/>
        </w:rPr>
        <w:t xml:space="preserve"> </w:t>
      </w:r>
      <w:r w:rsidDel="00000000" w:rsidR="00000000" w:rsidRPr="00000000">
        <w:rPr>
          <w:rtl w:val="0"/>
        </w:rPr>
      </w:r>
    </w:p>
    <w:p w:rsidR="00000000" w:rsidDel="00000000" w:rsidP="00000000" w:rsidRDefault="00000000" w:rsidRPr="00000000" w14:paraId="000000A9">
      <w:pPr>
        <w:pStyle w:val="Heading1"/>
        <w:ind w:right="65"/>
        <w:rPr/>
      </w:pPr>
      <w:r w:rsidDel="00000000" w:rsidR="00000000" w:rsidRPr="00000000">
        <w:rPr>
          <w:rtl w:val="0"/>
        </w:rPr>
        <w:t xml:space="preserve">Fig. 1: Example of Op amp circuit to measure THD  </w:t>
      </w:r>
    </w:p>
    <w:p w:rsidR="00000000" w:rsidDel="00000000" w:rsidP="00000000" w:rsidRDefault="00000000" w:rsidRPr="00000000" w14:paraId="000000AA">
      <w:pPr>
        <w:spacing w:after="0" w:line="259" w:lineRule="auto"/>
        <w:ind w:left="0" w:firstLine="0"/>
        <w:rPr/>
      </w:pPr>
      <w:r w:rsidDel="00000000" w:rsidR="00000000" w:rsidRPr="00000000">
        <w:rPr>
          <w:color w:val="ff0000"/>
          <w:rtl w:val="0"/>
        </w:rPr>
        <w:t xml:space="preserve">(You would need to modify this circuit according to the project specification. For example, you will need to design a resistor divider to generate the BIAS voltage, and change the feedback resistors).</w:t>
      </w:r>
      <w:r w:rsidDel="00000000" w:rsidR="00000000" w:rsidRPr="00000000">
        <w:rPr>
          <w:rtl w:val="0"/>
        </w:rPr>
        <w:t xml:space="preserve"> </w:t>
      </w:r>
    </w:p>
    <w:p w:rsidR="00000000" w:rsidDel="00000000" w:rsidP="00000000" w:rsidRDefault="00000000" w:rsidRPr="00000000" w14:paraId="000000AB">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AC">
      <w:pPr>
        <w:spacing w:after="65" w:line="259" w:lineRule="auto"/>
        <w:ind w:left="-16" w:right="0" w:firstLine="0"/>
        <w:jc w:val="left"/>
        <w:rPr/>
      </w:pPr>
      <w:r w:rsidDel="00000000" w:rsidR="00000000" w:rsidRPr="00000000">
        <w:rPr/>
        <w:drawing>
          <wp:inline distB="0" distT="0" distL="0" distR="0">
            <wp:extent cx="5724525" cy="3190875"/>
            <wp:effectExtent b="0" l="0" r="0" t="0"/>
            <wp:docPr id="30" name="image28.jpg"/>
            <a:graphic>
              <a:graphicData uri="http://schemas.openxmlformats.org/drawingml/2006/picture">
                <pic:pic>
                  <pic:nvPicPr>
                    <pic:cNvPr id="0" name="image28.jpg"/>
                    <pic:cNvPicPr preferRelativeResize="0"/>
                  </pic:nvPicPr>
                  <pic:blipFill>
                    <a:blip r:embed="rId43"/>
                    <a:srcRect b="0" l="0" r="0" t="0"/>
                    <a:stretch>
                      <a:fillRect/>
                    </a:stretch>
                  </pic:blipFill>
                  <pic:spPr>
                    <a:xfrm>
                      <a:off x="0" y="0"/>
                      <a:ext cx="5724525" cy="3190875"/>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AE">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AF">
      <w:pPr>
        <w:pStyle w:val="Heading1"/>
        <w:ind w:right="69"/>
        <w:rPr/>
      </w:pPr>
      <w:r w:rsidDel="00000000" w:rsidR="00000000" w:rsidRPr="00000000">
        <w:rPr>
          <w:rtl w:val="0"/>
        </w:rPr>
        <w:t xml:space="preserve">Fig. 2: Sample THD output from LTSPICE </w:t>
      </w:r>
    </w:p>
    <w:p w:rsidR="00000000" w:rsidDel="00000000" w:rsidP="00000000" w:rsidRDefault="00000000" w:rsidRPr="00000000" w14:paraId="000000B0">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B1">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B2">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B3">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B4">
      <w:pPr>
        <w:spacing w:after="11" w:lineRule="auto"/>
        <w:ind w:left="-5" w:right="46" w:firstLine="0"/>
        <w:rPr/>
      </w:pPr>
      <w:r w:rsidDel="00000000" w:rsidR="00000000" w:rsidRPr="00000000">
        <w:rPr>
          <w:b w:val="1"/>
          <w:rtl w:val="0"/>
        </w:rPr>
        <w:t xml:space="preserve">The groups with the best performance in either the lowest Peak Power Consumption (while meeting minimum gain and THD requirements), or the lowest THD in task 6 will be awarded extra credit of 15 points. To ensure fair, apple-to-apple comparisons, you will be benchmarked within your chosen topology (Opamp / BJT / MOSFET) only. </w:t>
      </w:r>
      <w:r w:rsidDel="00000000" w:rsidR="00000000" w:rsidRPr="00000000">
        <w:rPr>
          <w:rtl w:val="0"/>
        </w:rPr>
        <w:t xml:space="preserve"> </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-12699</wp:posOffset>
                </wp:positionV>
                <wp:extent cx="5732603" cy="348996"/>
                <wp:effectExtent b="0" l="0" r="0" t="0"/>
                <wp:wrapSquare wrapText="bothSides" distB="0" distT="0" distL="0" distR="0"/>
                <wp:docPr id="2" name=""/>
                <a:graphic>
                  <a:graphicData uri="http://schemas.microsoft.com/office/word/2010/wordprocessingGroup">
                    <wpg:wgp>
                      <wpg:cNvGrpSpPr/>
                      <wpg:grpSpPr>
                        <a:xfrm>
                          <a:off x="2479699" y="3605502"/>
                          <a:ext cx="5732603" cy="348996"/>
                          <a:chOff x="2479699" y="3605502"/>
                          <a:chExt cx="5732603" cy="348996"/>
                        </a:xfrm>
                      </wpg:grpSpPr>
                      <wpg:grpSp>
                        <wpg:cNvGrpSpPr/>
                        <wpg:grpSpPr>
                          <a:xfrm>
                            <a:off x="2479699" y="3605502"/>
                            <a:ext cx="5732603" cy="348996"/>
                            <a:chOff x="2479699" y="3605502"/>
                            <a:chExt cx="5732603" cy="348996"/>
                          </a:xfrm>
                        </wpg:grpSpPr>
                        <wps:wsp>
                          <wps:cNvSpPr/>
                          <wps:cNvPr id="3" name="Shape 3"/>
                          <wps:spPr>
                            <a:xfrm>
                              <a:off x="2479699" y="3605502"/>
                              <a:ext cx="5732600" cy="3489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479699" y="3605502"/>
                              <a:ext cx="5732603" cy="348996"/>
                              <a:chOff x="0" y="0"/>
                              <a:chExt cx="5732603" cy="348996"/>
                            </a:xfrm>
                          </wpg:grpSpPr>
                          <wps:wsp>
                            <wps:cNvSpPr/>
                            <wps:cNvPr id="11" name="Shape 11"/>
                            <wps:spPr>
                              <a:xfrm>
                                <a:off x="0" y="0"/>
                                <a:ext cx="5732600" cy="3489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3271088" y="0"/>
                                <a:ext cx="2461515" cy="173736"/>
                              </a:xfrm>
                              <a:custGeom>
                                <a:rect b="b" l="l" r="r" t="t"/>
                                <a:pathLst>
                                  <a:path extrusionOk="0" h="173736" w="2461515">
                                    <a:moveTo>
                                      <a:pt x="0" y="0"/>
                                    </a:moveTo>
                                    <a:lnTo>
                                      <a:pt x="2461515" y="0"/>
                                    </a:lnTo>
                                    <a:lnTo>
                                      <a:pt x="2461515" y="173736"/>
                                    </a:lnTo>
                                    <a:lnTo>
                                      <a:pt x="0" y="173736"/>
                                    </a:lnTo>
                                    <a:lnTo>
                                      <a:pt x="0" y="0"/>
                                    </a:lnTo>
                                  </a:path>
                                </a:pathLst>
                              </a:custGeom>
                              <a:solidFill>
                                <a:srgbClr val="FFFF00"/>
                              </a:solidFill>
                              <a:ln>
                                <a:noFill/>
                              </a:ln>
                            </wps:spPr>
                            <wps:bodyPr anchorCtr="0" anchor="ctr" bIns="91425" lIns="91425" spcFirstLastPara="1" rIns="91425" wrap="square" tIns="91425">
                              <a:noAutofit/>
                            </wps:bodyPr>
                          </wps:wsp>
                          <wps:wsp>
                            <wps:cNvSpPr/>
                            <wps:cNvPr id="13" name="Shape 13"/>
                            <wps:spPr>
                              <a:xfrm>
                                <a:off x="0" y="173736"/>
                                <a:ext cx="3569843" cy="175260"/>
                              </a:xfrm>
                              <a:custGeom>
                                <a:rect b="b" l="l" r="r" t="t"/>
                                <a:pathLst>
                                  <a:path extrusionOk="0" h="175260" w="3569843">
                                    <a:moveTo>
                                      <a:pt x="0" y="0"/>
                                    </a:moveTo>
                                    <a:lnTo>
                                      <a:pt x="3569843" y="0"/>
                                    </a:lnTo>
                                    <a:lnTo>
                                      <a:pt x="3569843" y="175260"/>
                                    </a:lnTo>
                                    <a:lnTo>
                                      <a:pt x="0" y="175260"/>
                                    </a:lnTo>
                                    <a:lnTo>
                                      <a:pt x="0" y="0"/>
                                    </a:lnTo>
                                  </a:path>
                                </a:pathLst>
                              </a:custGeom>
                              <a:solidFill>
                                <a:srgbClr val="FFFF00"/>
                              </a:solidFill>
                              <a:ln>
                                <a:noFill/>
                              </a:ln>
                            </wps:spPr>
                            <wps:bodyPr anchorCtr="0" anchor="ctr" bIns="91425" lIns="91425" spcFirstLastPara="1" rIns="91425" wrap="square" tIns="91425">
                              <a:noAutofit/>
                            </wps:bodyPr>
                          </wps:wsp>
                          <wps:wsp>
                            <wps:cNvSpPr/>
                            <wps:cNvPr id="14" name="Shape 14"/>
                            <wps:spPr>
                              <a:xfrm>
                                <a:off x="3831920" y="173736"/>
                                <a:ext cx="1024433" cy="175260"/>
                              </a:xfrm>
                              <a:custGeom>
                                <a:rect b="b" l="l" r="r" t="t"/>
                                <a:pathLst>
                                  <a:path extrusionOk="0" h="175260" w="1024433">
                                    <a:moveTo>
                                      <a:pt x="0" y="0"/>
                                    </a:moveTo>
                                    <a:lnTo>
                                      <a:pt x="1024433" y="0"/>
                                    </a:lnTo>
                                    <a:lnTo>
                                      <a:pt x="1024433" y="175260"/>
                                    </a:lnTo>
                                    <a:lnTo>
                                      <a:pt x="0" y="175260"/>
                                    </a:lnTo>
                                    <a:lnTo>
                                      <a:pt x="0" y="0"/>
                                    </a:lnTo>
                                  </a:path>
                                </a:pathLst>
                              </a:custGeom>
                              <a:solidFill>
                                <a:srgbClr val="FFFF00"/>
                              </a:solidFill>
                              <a:ln>
                                <a:noFill/>
                              </a:ln>
                            </wps:spPr>
                            <wps:bodyPr anchorCtr="0" anchor="ctr" bIns="91425" lIns="91425" spcFirstLastPara="1" rIns="91425" wrap="square" tIns="91425">
                              <a:noAutofit/>
                            </wps:bodyPr>
                          </wps:wsp>
                        </wpg:grp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-12699</wp:posOffset>
                </wp:positionV>
                <wp:extent cx="5732603" cy="348996"/>
                <wp:effectExtent b="0" l="0" r="0" t="0"/>
                <wp:wrapSquare wrapText="bothSides" distB="0" distT="0" distL="0" distR="0"/>
                <wp:docPr id="2" name="image15.png"/>
                <a:graphic>
                  <a:graphicData uri="http://schemas.openxmlformats.org/drawingml/2006/picture">
                    <pic:pic>
                      <pic:nvPicPr>
                        <pic:cNvPr id="0" name="image15.png"/>
                        <pic:cNvPicPr preferRelativeResize="0"/>
                      </pic:nvPicPr>
                      <pic:blipFill>
                        <a:blip r:embed="rId44"/>
                        <a:srcRect/>
                        <a:stretch>
                          <a:fillRect/>
                        </a:stretch>
                      </pic:blipFill>
                      <pic:spPr>
                        <a:xfrm>
                          <a:off x="0" y="0"/>
                          <a:ext cx="5732603" cy="348996"/>
                        </a:xfrm>
                        <a:prstGeom prst="rect"/>
                        <a:ln/>
                      </pic:spPr>
                    </pic:pic>
                  </a:graphicData>
                </a:graphic>
              </wp:anchor>
            </w:drawing>
          </mc:Fallback>
        </mc:AlternateContent>
      </w:r>
    </w:p>
    <w:p w:rsidR="00000000" w:rsidDel="00000000" w:rsidP="00000000" w:rsidRDefault="00000000" w:rsidRPr="00000000" w14:paraId="000000B5">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B6">
      <w:pPr>
        <w:ind w:left="-5" w:right="52" w:firstLine="0"/>
        <w:rPr/>
      </w:pPr>
      <w:r w:rsidDel="00000000" w:rsidR="00000000" w:rsidRPr="00000000">
        <w:rPr>
          <w:rtl w:val="0"/>
        </w:rPr>
        <w:t xml:space="preserve">6) Choose one of the amplifiers designed in step 5 as the final amplifier to compete for extra credit in step 6. However, the final amplifier presented in step 6 must meet the following THD specification. Hence you may need to redesign or optimize the selected circuit to meet this specification if none of them meet the THD specification.  </w:t>
      </w:r>
    </w:p>
    <w:p w:rsidR="00000000" w:rsidDel="00000000" w:rsidP="00000000" w:rsidRDefault="00000000" w:rsidRPr="00000000" w14:paraId="000000B7">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B8">
      <w:pPr>
        <w:spacing w:after="11" w:lineRule="auto"/>
        <w:ind w:left="-5" w:right="46" w:firstLine="0"/>
        <w:rPr/>
      </w:pPr>
      <w:r w:rsidDel="00000000" w:rsidR="00000000" w:rsidRPr="00000000">
        <w:rPr>
          <w:b w:val="1"/>
          <w:rtl w:val="0"/>
        </w:rPr>
        <w:t xml:space="preserve">*Total harmonic distortion (THD): </w:t>
      </w:r>
      <w:r w:rsidDel="00000000" w:rsidR="00000000" w:rsidRPr="00000000">
        <w:rPr>
          <w:b w:val="1"/>
          <w:highlight w:val="yellow"/>
          <w:rtl w:val="0"/>
        </w:rPr>
        <w:t xml:space="preserve">7.5% or smaller</w:t>
      </w:r>
      <w:r w:rsidDel="00000000" w:rsidR="00000000" w:rsidRPr="00000000">
        <w:rPr>
          <w:b w:val="1"/>
          <w:rtl w:val="0"/>
        </w:rPr>
        <w:t xml:space="preserve"> under 10V DC voltage source with 100 mV 50 Hz sine-wave ripple. When measuring THD, run transient simulation up to </w:t>
      </w:r>
      <w:r w:rsidDel="00000000" w:rsidR="00000000" w:rsidRPr="00000000">
        <w:rPr>
          <w:rtl w:val="0"/>
        </w:rPr>
      </w:r>
    </w:p>
    <w:p w:rsidR="00000000" w:rsidDel="00000000" w:rsidP="00000000" w:rsidRDefault="00000000" w:rsidRPr="00000000" w14:paraId="000000B9">
      <w:pPr>
        <w:spacing w:after="11" w:lineRule="auto"/>
        <w:ind w:left="-5" w:right="46" w:firstLine="0"/>
        <w:rPr/>
      </w:pPr>
      <w:r w:rsidDel="00000000" w:rsidR="00000000" w:rsidRPr="00000000">
        <w:rPr>
          <w:b w:val="1"/>
          <w:rtl w:val="0"/>
        </w:rPr>
        <w:t xml:space="preserve">500 ms to allow sufficient time for the circuit to enter steady state for best results. </w:t>
      </w:r>
      <w:r w:rsidDel="00000000" w:rsidR="00000000" w:rsidRPr="00000000">
        <w:rPr>
          <w:rtl w:val="0"/>
        </w:rPr>
      </w:r>
    </w:p>
    <w:p w:rsidR="00000000" w:rsidDel="00000000" w:rsidP="00000000" w:rsidRDefault="00000000" w:rsidRPr="00000000" w14:paraId="000000BA">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BB">
      <w:pPr>
        <w:ind w:left="-5" w:right="52" w:firstLine="0"/>
        <w:rPr/>
      </w:pPr>
      <w:r w:rsidDel="00000000" w:rsidR="00000000" w:rsidRPr="00000000">
        <w:rPr>
          <w:rtl w:val="0"/>
        </w:rPr>
        <w:t xml:space="preserve">Present your total bill of material and performance summary of this amplifier, in Table I format as shown below. Explain your choice, rationale and attach related Digikeys pricing snapshots to substantiate your cost claim. When calculating your total cost, you may assume that you are building one unit of such design. Finally, estimate the printed circuit board (PCB) space required by all the components needed to construct the proposed circuit. You may get the component PCB footprint information from the datasheet. </w:t>
      </w:r>
    </w:p>
    <w:p w:rsidR="00000000" w:rsidDel="00000000" w:rsidP="00000000" w:rsidRDefault="00000000" w:rsidRPr="00000000" w14:paraId="000000BC">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0BD">
      <w:pPr>
        <w:spacing w:after="0" w:lineRule="auto"/>
        <w:ind w:left="-5" w:right="0" w:firstLine="0"/>
        <w:jc w:val="left"/>
        <w:rPr/>
      </w:pPr>
      <w:r w:rsidDel="00000000" w:rsidR="00000000" w:rsidRPr="00000000">
        <w:rPr>
          <w:i w:val="1"/>
          <w:color w:val="ff0000"/>
          <w:rtl w:val="0"/>
        </w:rPr>
        <w:t xml:space="preserve">*Please include the following table in the last page of your report. </w:t>
      </w:r>
      <w:r w:rsidDel="00000000" w:rsidR="00000000" w:rsidRPr="00000000">
        <w:rPr>
          <w:rtl w:val="0"/>
        </w:rPr>
      </w:r>
    </w:p>
    <w:p w:rsidR="00000000" w:rsidDel="00000000" w:rsidP="00000000" w:rsidRDefault="00000000" w:rsidRPr="00000000" w14:paraId="000000BE">
      <w:pPr>
        <w:spacing w:after="0" w:lineRule="auto"/>
        <w:ind w:left="-5" w:right="0" w:firstLine="0"/>
        <w:jc w:val="left"/>
        <w:rPr/>
      </w:pPr>
      <w:r w:rsidDel="00000000" w:rsidR="00000000" w:rsidRPr="00000000">
        <w:rPr>
          <w:i w:val="1"/>
          <w:color w:val="ff0000"/>
          <w:rtl w:val="0"/>
        </w:rPr>
        <w:t xml:space="preserve">*Note that power consumption is measured by the total current drawn from power supply, multiplied by the respective voltage, not only the power going to the load resistor. </w:t>
      </w:r>
      <w:r w:rsidDel="00000000" w:rsidR="00000000" w:rsidRPr="00000000">
        <w:rPr>
          <w:rtl w:val="0"/>
        </w:rPr>
      </w:r>
    </w:p>
    <w:p w:rsidR="00000000" w:rsidDel="00000000" w:rsidP="00000000" w:rsidRDefault="00000000" w:rsidRPr="00000000" w14:paraId="000000BF">
      <w:pPr>
        <w:spacing w:after="0" w:line="259" w:lineRule="auto"/>
        <w:ind w:left="0" w:right="0" w:firstLine="0"/>
        <w:jc w:val="left"/>
        <w:rPr/>
      </w:pPr>
      <w:r w:rsidDel="00000000" w:rsidR="00000000" w:rsidRPr="00000000">
        <w:rPr>
          <w:sz w:val="22"/>
          <w:szCs w:val="22"/>
          <w:rtl w:val="0"/>
        </w:rPr>
        <w:t xml:space="preserve"> </w:t>
        <w:tab/>
        <w:t xml:space="preserve"> </w:t>
      </w:r>
      <w:r w:rsidDel="00000000" w:rsidR="00000000" w:rsidRPr="00000000">
        <w:br w:type="page"/>
      </w:r>
      <w:r w:rsidDel="00000000" w:rsidR="00000000" w:rsidRPr="00000000">
        <w:rPr>
          <w:rtl w:val="0"/>
        </w:rPr>
      </w:r>
    </w:p>
    <w:p w:rsidR="00000000" w:rsidDel="00000000" w:rsidP="00000000" w:rsidRDefault="00000000" w:rsidRPr="00000000" w14:paraId="000000C0">
      <w:pPr>
        <w:pStyle w:val="Heading2"/>
        <w:ind w:firstLine="10"/>
        <w:rPr/>
      </w:pPr>
      <w:r w:rsidDel="00000000" w:rsidR="00000000" w:rsidRPr="00000000">
        <w:rPr>
          <w:rtl w:val="0"/>
        </w:rPr>
        <w:t xml:space="preserve">TABLE I: INVERTING AMPLIFIERS PERFORMANCE SUMMARY  </w:t>
      </w:r>
    </w:p>
    <w:tbl>
      <w:tblPr>
        <w:tblStyle w:val="Table2"/>
        <w:tblW w:w="9244.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87"/>
        <w:gridCol w:w="1589"/>
        <w:gridCol w:w="1428"/>
        <w:gridCol w:w="1959"/>
        <w:gridCol w:w="1107"/>
        <w:gridCol w:w="1174"/>
        <w:tblGridChange w:id="0">
          <w:tblGrid>
            <w:gridCol w:w="1987"/>
            <w:gridCol w:w="1589"/>
            <w:gridCol w:w="1428"/>
            <w:gridCol w:w="1959"/>
            <w:gridCol w:w="1107"/>
            <w:gridCol w:w="1174"/>
          </w:tblGrid>
        </w:tblGridChange>
      </w:tblGrid>
      <w:tr>
        <w:trPr>
          <w:trHeight w:val="516"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spacing w:after="0" w:line="259" w:lineRule="auto"/>
              <w:ind w:left="0" w:right="15" w:firstLine="0"/>
              <w:jc w:val="center"/>
              <w:rPr/>
            </w:pPr>
            <w:r w:rsidDel="00000000" w:rsidR="00000000" w:rsidRPr="00000000">
              <w:rPr>
                <w:sz w:val="22"/>
                <w:szCs w:val="22"/>
                <w:rtl w:val="0"/>
              </w:rPr>
              <w:t xml:space="preserve">Components required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spacing w:after="0" w:line="259" w:lineRule="auto"/>
              <w:ind w:left="46" w:right="0" w:firstLine="0"/>
              <w:jc w:val="left"/>
              <w:rPr/>
            </w:pPr>
            <w:r w:rsidDel="00000000" w:rsidR="00000000" w:rsidRPr="00000000">
              <w:rPr>
                <w:sz w:val="22"/>
                <w:szCs w:val="22"/>
                <w:rtl w:val="0"/>
              </w:rPr>
              <w:t xml:space="preserve">Manufacturer: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spacing w:after="0" w:line="259" w:lineRule="auto"/>
              <w:ind w:left="0" w:right="58" w:firstLine="0"/>
              <w:jc w:val="center"/>
              <w:rPr/>
            </w:pPr>
            <w:r w:rsidDel="00000000" w:rsidR="00000000" w:rsidRPr="00000000">
              <w:rPr>
                <w:sz w:val="22"/>
                <w:szCs w:val="22"/>
                <w:rtl w:val="0"/>
              </w:rPr>
              <w:t xml:space="preserve">Digikey URL: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spacing w:after="0" w:line="259" w:lineRule="auto"/>
              <w:ind w:left="0" w:right="122" w:firstLine="0"/>
              <w:jc w:val="center"/>
              <w:rPr/>
            </w:pPr>
            <w:r w:rsidDel="00000000" w:rsidR="00000000" w:rsidRPr="00000000">
              <w:rPr>
                <w:sz w:val="22"/>
                <w:szCs w:val="22"/>
                <w:rtl w:val="0"/>
              </w:rPr>
              <w:t xml:space="preserve">Price per unit: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spacing w:after="0" w:line="259" w:lineRule="auto"/>
              <w:ind w:left="0" w:right="0" w:firstLine="0"/>
              <w:jc w:val="center"/>
              <w:rPr/>
            </w:pPr>
            <w:r w:rsidDel="00000000" w:rsidR="00000000" w:rsidRPr="00000000">
              <w:rPr>
                <w:sz w:val="22"/>
                <w:szCs w:val="22"/>
                <w:rtl w:val="0"/>
              </w:rPr>
              <w:t xml:space="preserve"># of units required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6">
            <w:pPr>
              <w:spacing w:after="0" w:line="259" w:lineRule="auto"/>
              <w:ind w:left="36" w:right="0" w:firstLine="0"/>
              <w:jc w:val="left"/>
              <w:rPr/>
            </w:pPr>
            <w:r w:rsidDel="00000000" w:rsidR="00000000" w:rsidRPr="00000000">
              <w:rPr>
                <w:sz w:val="22"/>
                <w:szCs w:val="22"/>
                <w:rtl w:val="0"/>
              </w:rPr>
              <w:t xml:space="preserve">Total cost </w:t>
            </w:r>
            <w:r w:rsidDel="00000000" w:rsidR="00000000" w:rsidRPr="00000000">
              <w:rPr>
                <w:rtl w:val="0"/>
              </w:rPr>
            </w:r>
          </w:p>
        </w:tc>
      </w:tr>
      <w:tr>
        <w:trPr>
          <w:trHeight w:val="516"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spacing w:after="0" w:line="259" w:lineRule="auto"/>
              <w:ind w:left="0" w:right="0" w:firstLine="0"/>
              <w:jc w:val="center"/>
              <w:rPr/>
            </w:pPr>
            <w:r w:rsidDel="00000000" w:rsidR="00000000" w:rsidRPr="00000000">
              <w:rPr>
                <w:sz w:val="22"/>
                <w:szCs w:val="22"/>
                <w:rtl w:val="0"/>
              </w:rPr>
              <w:t xml:space="preserve">Your choice of  amplifier topology</w:t>
            </w:r>
            <w:r w:rsidDel="00000000" w:rsidR="00000000" w:rsidRPr="00000000">
              <w:rPr>
                <w:b w:val="1"/>
                <w:sz w:val="22"/>
                <w:szCs w:val="22"/>
                <w:rtl w:val="0"/>
              </w:rPr>
              <w:t xml:space="preserve"> </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0C8">
            <w:pPr>
              <w:spacing w:after="0" w:line="259" w:lineRule="auto"/>
              <w:ind w:left="0" w:right="96" w:firstLine="0"/>
              <w:jc w:val="right"/>
              <w:rPr/>
            </w:pPr>
            <w:r w:rsidDel="00000000" w:rsidR="00000000" w:rsidRPr="00000000">
              <w:rPr>
                <w:sz w:val="22"/>
                <w:szCs w:val="22"/>
                <w:rtl w:val="0"/>
              </w:rPr>
              <w:t xml:space="preserve">Op-amp Inverting amplifier </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CC">
            <w:pPr>
              <w:spacing w:after="160" w:line="259" w:lineRule="auto"/>
              <w:ind w:left="0" w:right="0" w:firstLine="0"/>
              <w:jc w:val="left"/>
              <w:rPr/>
            </w:pPr>
            <w:r w:rsidDel="00000000" w:rsidR="00000000" w:rsidRPr="00000000">
              <w:rPr>
                <w:rtl w:val="0"/>
              </w:rPr>
            </w:r>
          </w:p>
        </w:tc>
      </w:tr>
      <w:tr>
        <w:trPr>
          <w:trHeight w:val="280" w:hRule="atLeast"/>
        </w:trPr>
        <w:tc>
          <w:tcPr>
            <w:tcBorders>
              <w:top w:color="000000" w:space="0" w:sz="4" w:val="single"/>
              <w:left w:color="000000" w:space="0" w:sz="4" w:val="single"/>
              <w:right w:color="000000" w:space="0" w:sz="4" w:val="single"/>
            </w:tcBorders>
          </w:tcPr>
          <w:p w:rsidR="00000000" w:rsidDel="00000000" w:rsidP="00000000" w:rsidRDefault="00000000" w:rsidRPr="00000000" w14:paraId="000000CD">
            <w:pPr>
              <w:spacing w:after="0" w:line="259" w:lineRule="auto"/>
              <w:ind w:left="0" w:right="123" w:firstLine="0"/>
              <w:jc w:val="center"/>
              <w:rPr>
                <w:sz w:val="22"/>
                <w:szCs w:val="22"/>
              </w:rPr>
            </w:pPr>
            <w:r w:rsidDel="00000000" w:rsidR="00000000" w:rsidRPr="00000000">
              <w:rPr>
                <w:sz w:val="22"/>
                <w:szCs w:val="22"/>
                <w:rtl w:val="0"/>
              </w:rPr>
              <w:t xml:space="preserve">Op amp</w:t>
            </w:r>
          </w:p>
          <w:p w:rsidR="00000000" w:rsidDel="00000000" w:rsidP="00000000" w:rsidRDefault="00000000" w:rsidRPr="00000000" w14:paraId="000000CE">
            <w:pPr>
              <w:spacing w:after="0" w:line="259" w:lineRule="auto"/>
              <w:ind w:left="0" w:right="123" w:firstLine="0"/>
              <w:jc w:val="center"/>
              <w:rPr/>
            </w:pPr>
            <w:r w:rsidDel="00000000" w:rsidR="00000000" w:rsidRPr="00000000">
              <w:rPr>
                <w:sz w:val="22"/>
                <w:szCs w:val="22"/>
                <w:rtl w:val="0"/>
              </w:rPr>
              <w:t xml:space="preserve"> model: </w:t>
            </w:r>
            <w:r w:rsidDel="00000000" w:rsidR="00000000" w:rsidRPr="00000000">
              <w:rPr>
                <w:rtl w:val="0"/>
              </w:rPr>
            </w:r>
          </w:p>
          <w:p w:rsidR="00000000" w:rsidDel="00000000" w:rsidP="00000000" w:rsidRDefault="00000000" w:rsidRPr="00000000" w14:paraId="000000CF">
            <w:pPr>
              <w:spacing w:after="0" w:line="259" w:lineRule="auto"/>
              <w:ind w:left="0" w:right="65" w:firstLine="0"/>
              <w:jc w:val="center"/>
              <w:rPr/>
            </w:pPr>
            <w:r w:rsidDel="00000000" w:rsidR="00000000" w:rsidRPr="00000000">
              <w:rPr>
                <w:rFonts w:ascii="Arial" w:cs="Arial" w:eastAsia="Arial" w:hAnsi="Arial"/>
                <w:color w:val="222222"/>
                <w:sz w:val="33"/>
                <w:szCs w:val="33"/>
                <w:highlight w:val="white"/>
                <w:rtl w:val="0"/>
              </w:rPr>
              <w:t xml:space="preserve">ADA4522</w:t>
            </w:r>
            <w:r w:rsidDel="00000000" w:rsidR="00000000" w:rsidRPr="00000000">
              <w:rPr>
                <w:sz w:val="22"/>
                <w:szCs w:val="22"/>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20.0" w:type="dxa"/>
              <w:left w:w="0.0" w:type="dxa"/>
              <w:bottom w:w="120.0" w:type="dxa"/>
              <w:right w:w="0.0" w:type="dxa"/>
            </w:tcMar>
          </w:tcPr>
          <w:p w:rsidR="00000000" w:rsidDel="00000000" w:rsidP="00000000" w:rsidRDefault="00000000" w:rsidRPr="00000000" w14:paraId="000000D0">
            <w:pPr>
              <w:spacing w:line="320" w:lineRule="auto"/>
              <w:ind w:left="0" w:right="64" w:hanging="10"/>
              <w:jc w:val="center"/>
              <w:rPr>
                <w:rFonts w:ascii="Arial" w:cs="Arial" w:eastAsia="Arial" w:hAnsi="Arial"/>
                <w:color w:val="444444"/>
                <w:sz w:val="18"/>
                <w:szCs w:val="18"/>
              </w:rPr>
            </w:pPr>
            <w:r w:rsidDel="00000000" w:rsidR="00000000" w:rsidRPr="00000000">
              <w:rPr>
                <w:rFonts w:ascii="Arial" w:cs="Arial" w:eastAsia="Arial" w:hAnsi="Arial"/>
                <w:color w:val="444444"/>
                <w:sz w:val="18"/>
                <w:szCs w:val="18"/>
                <w:rtl w:val="0"/>
              </w:rPr>
              <w:t xml:space="preserve">Analog Devices Inc.</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0D1">
            <w:pPr>
              <w:spacing w:after="0" w:line="259" w:lineRule="auto"/>
              <w:ind w:left="0" w:right="68" w:firstLine="0"/>
              <w:jc w:val="center"/>
              <w:rPr/>
            </w:pPr>
            <w:r w:rsidDel="00000000" w:rsidR="00000000" w:rsidRPr="00000000">
              <w:rPr>
                <w:sz w:val="22"/>
                <w:szCs w:val="22"/>
                <w:rtl w:val="0"/>
              </w:rPr>
              <w:t xml:space="preserve"> </w:t>
            </w:r>
            <w:hyperlink r:id="rId45">
              <w:r w:rsidDel="00000000" w:rsidR="00000000" w:rsidRPr="00000000">
                <w:rPr>
                  <w:color w:val="1155cc"/>
                  <w:sz w:val="22"/>
                  <w:szCs w:val="22"/>
                  <w:u w:val="single"/>
                  <w:rtl w:val="0"/>
                </w:rPr>
                <w:t xml:space="preserve">https://www.digikey.com/en/products/detail/analog-devices-inc/ADA4522-2ARMZ-R7/5268023</w:t>
              </w:r>
            </w:hyperlink>
            <w:r w:rsidDel="00000000" w:rsidR="00000000" w:rsidRPr="00000000">
              <w:rPr>
                <w:rtl w:val="0"/>
              </w:rPr>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0D2">
            <w:pPr>
              <w:spacing w:after="0" w:line="259" w:lineRule="auto"/>
              <w:ind w:left="0" w:right="65" w:firstLine="0"/>
              <w:jc w:val="center"/>
              <w:rPr/>
            </w:pPr>
            <w:r w:rsidDel="00000000" w:rsidR="00000000" w:rsidRPr="00000000">
              <w:rPr>
                <w:sz w:val="22"/>
                <w:szCs w:val="22"/>
                <w:rtl w:val="0"/>
              </w:rPr>
              <w:t xml:space="preserve"> </w:t>
            </w:r>
            <w:r w:rsidDel="00000000" w:rsidR="00000000" w:rsidRPr="00000000">
              <w:rPr>
                <w:rFonts w:ascii="Arial" w:cs="Arial" w:eastAsia="Arial" w:hAnsi="Arial"/>
                <w:sz w:val="21"/>
                <w:szCs w:val="21"/>
                <w:highlight w:val="white"/>
                <w:rtl w:val="0"/>
              </w:rPr>
              <w:t xml:space="preserve">$4.69</w:t>
            </w:r>
            <w:r w:rsidDel="00000000" w:rsidR="00000000" w:rsidRPr="00000000">
              <w:rPr>
                <w:rtl w:val="0"/>
              </w:rPr>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0D3">
            <w:pPr>
              <w:spacing w:after="0" w:line="259" w:lineRule="auto"/>
              <w:ind w:left="0" w:right="122" w:firstLine="0"/>
              <w:jc w:val="center"/>
              <w:rPr/>
            </w:pPr>
            <w:r w:rsidDel="00000000" w:rsidR="00000000" w:rsidRPr="00000000">
              <w:rPr>
                <w:sz w:val="22"/>
                <w:szCs w:val="22"/>
                <w:rtl w:val="0"/>
              </w:rPr>
              <w:t xml:space="preserve">1 </w:t>
            </w:r>
            <w:r w:rsidDel="00000000" w:rsidR="00000000" w:rsidRPr="00000000">
              <w:rPr>
                <w:rtl w:val="0"/>
              </w:rPr>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0D4">
            <w:pPr>
              <w:spacing w:after="0" w:line="259" w:lineRule="auto"/>
              <w:ind w:left="0" w:right="68" w:firstLine="0"/>
              <w:jc w:val="center"/>
              <w:rPr/>
            </w:pPr>
            <w:r w:rsidDel="00000000" w:rsidR="00000000" w:rsidRPr="00000000">
              <w:rPr>
                <w:rFonts w:ascii="Arial" w:cs="Arial" w:eastAsia="Arial" w:hAnsi="Arial"/>
                <w:sz w:val="21"/>
                <w:szCs w:val="21"/>
                <w:highlight w:val="white"/>
                <w:rtl w:val="0"/>
              </w:rPr>
              <w:t xml:space="preserve">$4.69</w:t>
            </w:r>
            <w:r w:rsidDel="00000000" w:rsidR="00000000" w:rsidRPr="00000000">
              <w:rPr>
                <w:sz w:val="22"/>
                <w:szCs w:val="22"/>
                <w:rtl w:val="0"/>
              </w:rPr>
              <w:t xml:space="preserve"> </w:t>
            </w:r>
            <w:r w:rsidDel="00000000" w:rsidR="00000000" w:rsidRPr="00000000">
              <w:rPr>
                <w:rtl w:val="0"/>
              </w:rPr>
            </w:r>
          </w:p>
        </w:tc>
      </w:tr>
      <w:tr>
        <w:trPr>
          <w:trHeight w:val="1022"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spacing w:after="2" w:line="236" w:lineRule="auto"/>
              <w:ind w:left="0" w:right="0" w:firstLine="0"/>
              <w:jc w:val="center"/>
              <w:rPr/>
            </w:pPr>
            <w:r w:rsidDel="00000000" w:rsidR="00000000" w:rsidRPr="00000000">
              <w:rPr>
                <w:sz w:val="22"/>
                <w:szCs w:val="22"/>
                <w:rtl w:val="0"/>
              </w:rPr>
              <w:t xml:space="preserve">Biasing Resistor models: </w:t>
            </w:r>
            <w:r w:rsidDel="00000000" w:rsidR="00000000" w:rsidRPr="00000000">
              <w:rPr>
                <w:rtl w:val="0"/>
              </w:rPr>
            </w:r>
          </w:p>
          <w:p w:rsidR="00000000" w:rsidDel="00000000" w:rsidP="00000000" w:rsidRDefault="00000000" w:rsidRPr="00000000" w14:paraId="000000D6">
            <w:pPr>
              <w:spacing w:after="0" w:line="259" w:lineRule="auto"/>
              <w:ind w:left="0" w:right="65" w:firstLine="0"/>
              <w:jc w:val="center"/>
              <w:rPr/>
            </w:pP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D7">
            <w:pPr>
              <w:spacing w:after="0" w:line="259" w:lineRule="auto"/>
              <w:ind w:left="0" w:right="65" w:firstLine="0"/>
              <w:jc w:val="center"/>
              <w:rPr>
                <w:rFonts w:ascii="Arial" w:cs="Arial" w:eastAsia="Arial" w:hAnsi="Arial"/>
                <w:color w:val="222222"/>
                <w:sz w:val="33"/>
                <w:szCs w:val="33"/>
                <w:highlight w:val="white"/>
              </w:rPr>
            </w:pPr>
            <w:r w:rsidDel="00000000" w:rsidR="00000000" w:rsidRPr="00000000">
              <w:rPr>
                <w:sz w:val="22"/>
                <w:szCs w:val="22"/>
                <w:rtl w:val="0"/>
              </w:rPr>
              <w:t xml:space="preserve"> </w:t>
            </w:r>
            <w:r w:rsidDel="00000000" w:rsidR="00000000" w:rsidRPr="00000000">
              <w:rPr>
                <w:rFonts w:ascii="Arial" w:cs="Arial" w:eastAsia="Arial" w:hAnsi="Arial"/>
                <w:color w:val="222222"/>
                <w:sz w:val="33"/>
                <w:szCs w:val="33"/>
                <w:highlight w:val="white"/>
                <w:rtl w:val="0"/>
              </w:rPr>
              <w:t xml:space="preserve">ERA-</w:t>
            </w:r>
          </w:p>
          <w:p w:rsidR="00000000" w:rsidDel="00000000" w:rsidP="00000000" w:rsidRDefault="00000000" w:rsidRPr="00000000" w14:paraId="000000D8">
            <w:pPr>
              <w:spacing w:after="0" w:line="259" w:lineRule="auto"/>
              <w:ind w:left="0" w:right="65" w:firstLine="0"/>
              <w:jc w:val="center"/>
              <w:rPr>
                <w:rFonts w:ascii="Arial" w:cs="Arial" w:eastAsia="Arial" w:hAnsi="Arial"/>
                <w:color w:val="222222"/>
                <w:sz w:val="33"/>
                <w:szCs w:val="33"/>
                <w:highlight w:val="white"/>
              </w:rPr>
            </w:pPr>
            <w:r w:rsidDel="00000000" w:rsidR="00000000" w:rsidRPr="00000000">
              <w:rPr>
                <w:rFonts w:ascii="Arial" w:cs="Arial" w:eastAsia="Arial" w:hAnsi="Arial"/>
                <w:color w:val="222222"/>
                <w:sz w:val="33"/>
                <w:szCs w:val="33"/>
                <w:highlight w:val="white"/>
                <w:rtl w:val="0"/>
              </w:rPr>
              <w:t xml:space="preserve">3AEB203V</w:t>
            </w:r>
          </w:p>
          <w:p w:rsidR="00000000" w:rsidDel="00000000" w:rsidP="00000000" w:rsidRDefault="00000000" w:rsidRPr="00000000" w14:paraId="000000D9">
            <w:pPr>
              <w:spacing w:after="0" w:line="259" w:lineRule="auto"/>
              <w:ind w:left="0" w:right="65" w:firstLine="0"/>
              <w:jc w:val="center"/>
              <w:rPr>
                <w:rFonts w:ascii="Arial" w:cs="Arial" w:eastAsia="Arial" w:hAnsi="Arial"/>
                <w:color w:val="222222"/>
                <w:sz w:val="33"/>
                <w:szCs w:val="33"/>
                <w:highlight w:val="white"/>
              </w:rPr>
            </w:pPr>
            <w:r w:rsidDel="00000000" w:rsidR="00000000" w:rsidRPr="00000000">
              <w:rPr>
                <w:rFonts w:ascii="Arial" w:cs="Arial" w:eastAsia="Arial" w:hAnsi="Arial"/>
                <w:color w:val="222222"/>
                <w:sz w:val="33"/>
                <w:szCs w:val="33"/>
                <w:highlight w:val="white"/>
                <w:rtl w:val="0"/>
              </w:rPr>
              <w:t xml:space="preserve">20k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A">
            <w:pPr>
              <w:spacing w:after="0" w:line="259" w:lineRule="auto"/>
              <w:ind w:left="0" w:right="64" w:firstLine="0"/>
              <w:jc w:val="center"/>
              <w:rPr/>
            </w:pPr>
            <w:r w:rsidDel="00000000" w:rsidR="00000000" w:rsidRPr="00000000">
              <w:rPr>
                <w:rFonts w:ascii="Arial" w:cs="Arial" w:eastAsia="Arial" w:hAnsi="Arial"/>
                <w:color w:val="444444"/>
                <w:sz w:val="18"/>
                <w:szCs w:val="18"/>
                <w:highlight w:val="white"/>
                <w:rtl w:val="0"/>
              </w:rPr>
              <w:t xml:space="preserve">Panasonic Electronic Components</w:t>
            </w:r>
            <w:r w:rsidDel="00000000" w:rsidR="00000000" w:rsidRPr="00000000">
              <w:rPr>
                <w:sz w:val="22"/>
                <w:szCs w:val="22"/>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B">
            <w:pPr>
              <w:spacing w:after="0" w:line="259" w:lineRule="auto"/>
              <w:ind w:left="0" w:right="68" w:firstLine="0"/>
              <w:jc w:val="center"/>
              <w:rPr/>
            </w:pPr>
            <w:r w:rsidDel="00000000" w:rsidR="00000000" w:rsidRPr="00000000">
              <w:rPr>
                <w:sz w:val="22"/>
                <w:szCs w:val="22"/>
                <w:rtl w:val="0"/>
              </w:rPr>
              <w:t xml:space="preserve"> </w:t>
            </w:r>
            <w:hyperlink r:id="rId46">
              <w:r w:rsidDel="00000000" w:rsidR="00000000" w:rsidRPr="00000000">
                <w:rPr>
                  <w:color w:val="1155cc"/>
                  <w:sz w:val="22"/>
                  <w:szCs w:val="22"/>
                  <w:u w:val="single"/>
                  <w:rtl w:val="0"/>
                </w:rPr>
                <w:t xml:space="preserve">https://www.digikey.com/en/products/detail/panasonic-electronic-components/ERA-3AEB203V/1465885</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C">
            <w:pPr>
              <w:spacing w:after="0" w:line="259" w:lineRule="auto"/>
              <w:ind w:left="0" w:right="65" w:firstLine="0"/>
              <w:jc w:val="center"/>
              <w:rPr/>
            </w:pPr>
            <w:r w:rsidDel="00000000" w:rsidR="00000000" w:rsidRPr="00000000">
              <w:rPr>
                <w:rFonts w:ascii="Arial" w:cs="Arial" w:eastAsia="Arial" w:hAnsi="Arial"/>
                <w:sz w:val="21"/>
                <w:szCs w:val="21"/>
                <w:highlight w:val="white"/>
                <w:rtl w:val="0"/>
              </w:rPr>
              <w:t xml:space="preserve">$0.31</w:t>
            </w:r>
            <w:r w:rsidDel="00000000" w:rsidR="00000000" w:rsidRPr="00000000">
              <w:rPr>
                <w:sz w:val="22"/>
                <w:szCs w:val="22"/>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spacing w:after="0" w:line="259" w:lineRule="auto"/>
              <w:ind w:left="0" w:right="67" w:firstLine="0"/>
              <w:jc w:val="center"/>
              <w:rPr/>
            </w:pPr>
            <w:r w:rsidDel="00000000" w:rsidR="00000000" w:rsidRPr="00000000">
              <w:rPr>
                <w:sz w:val="22"/>
                <w:szCs w:val="22"/>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spacing w:after="0" w:line="259" w:lineRule="auto"/>
              <w:ind w:left="0" w:right="68" w:firstLine="0"/>
              <w:jc w:val="center"/>
              <w:rPr/>
            </w:pPr>
            <w:r w:rsidDel="00000000" w:rsidR="00000000" w:rsidRPr="00000000">
              <w:rPr>
                <w:rFonts w:ascii="Arial" w:cs="Arial" w:eastAsia="Arial" w:hAnsi="Arial"/>
                <w:sz w:val="21"/>
                <w:szCs w:val="21"/>
                <w:highlight w:val="white"/>
                <w:rtl w:val="0"/>
              </w:rPr>
              <w:t xml:space="preserve">$0.62</w:t>
            </w:r>
            <w:r w:rsidDel="00000000" w:rsidR="00000000" w:rsidRPr="00000000">
              <w:rPr>
                <w:sz w:val="22"/>
                <w:szCs w:val="22"/>
                <w:rtl w:val="0"/>
              </w:rPr>
              <w:t xml:space="preserve"> </w:t>
            </w:r>
            <w:r w:rsidDel="00000000" w:rsidR="00000000" w:rsidRPr="00000000">
              <w:rPr>
                <w:rtl w:val="0"/>
              </w:rPr>
            </w:r>
          </w:p>
        </w:tc>
      </w:tr>
      <w:tr>
        <w:trPr>
          <w:trHeight w:val="1022"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spacing w:after="2" w:line="236" w:lineRule="auto"/>
              <w:ind w:left="0" w:right="0" w:hanging="10"/>
              <w:jc w:val="center"/>
              <w:rPr/>
            </w:pPr>
            <w:r w:rsidDel="00000000" w:rsidR="00000000" w:rsidRPr="00000000">
              <w:rPr>
                <w:sz w:val="22"/>
                <w:szCs w:val="22"/>
                <w:rtl w:val="0"/>
              </w:rPr>
              <w:t xml:space="preserve">Biasing Resistor models: </w:t>
            </w:r>
            <w:r w:rsidDel="00000000" w:rsidR="00000000" w:rsidRPr="00000000">
              <w:rPr>
                <w:rtl w:val="0"/>
              </w:rPr>
            </w:r>
          </w:p>
          <w:p w:rsidR="00000000" w:rsidDel="00000000" w:rsidP="00000000" w:rsidRDefault="00000000" w:rsidRPr="00000000" w14:paraId="000000E0">
            <w:pPr>
              <w:spacing w:line="259" w:lineRule="auto"/>
              <w:ind w:left="0" w:right="65" w:hanging="10"/>
              <w:jc w:val="center"/>
              <w:rPr/>
            </w:pP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E1">
            <w:pPr>
              <w:spacing w:line="259" w:lineRule="auto"/>
              <w:ind w:left="0" w:right="65" w:hanging="10"/>
              <w:jc w:val="center"/>
              <w:rPr>
                <w:rFonts w:ascii="Arial" w:cs="Arial" w:eastAsia="Arial" w:hAnsi="Arial"/>
                <w:color w:val="222222"/>
                <w:sz w:val="33"/>
                <w:szCs w:val="33"/>
                <w:highlight w:val="white"/>
              </w:rPr>
            </w:pPr>
            <w:r w:rsidDel="00000000" w:rsidR="00000000" w:rsidRPr="00000000">
              <w:rPr>
                <w:rFonts w:ascii="Arial" w:cs="Arial" w:eastAsia="Arial" w:hAnsi="Arial"/>
                <w:color w:val="222222"/>
                <w:sz w:val="33"/>
                <w:szCs w:val="33"/>
                <w:highlight w:val="white"/>
                <w:rtl w:val="0"/>
              </w:rPr>
              <w:t xml:space="preserve">ERJ-14NF1000U</w:t>
            </w:r>
          </w:p>
          <w:p w:rsidR="00000000" w:rsidDel="00000000" w:rsidP="00000000" w:rsidRDefault="00000000" w:rsidRPr="00000000" w14:paraId="000000E2">
            <w:pPr>
              <w:spacing w:line="259" w:lineRule="auto"/>
              <w:ind w:left="0" w:right="65" w:hanging="10"/>
              <w:jc w:val="center"/>
              <w:rPr>
                <w:rFonts w:ascii="Arial" w:cs="Arial" w:eastAsia="Arial" w:hAnsi="Arial"/>
                <w:color w:val="222222"/>
                <w:sz w:val="33"/>
                <w:szCs w:val="33"/>
                <w:highlight w:val="white"/>
              </w:rPr>
            </w:pPr>
            <w:r w:rsidDel="00000000" w:rsidR="00000000" w:rsidRPr="00000000">
              <w:rPr>
                <w:rFonts w:ascii="Arial" w:cs="Arial" w:eastAsia="Arial" w:hAnsi="Arial"/>
                <w:color w:val="222222"/>
                <w:sz w:val="33"/>
                <w:szCs w:val="33"/>
                <w:highlight w:val="white"/>
                <w:rtl w:val="0"/>
              </w:rPr>
              <w:t xml:space="preserve">100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spacing w:line="259" w:lineRule="auto"/>
              <w:ind w:left="0" w:right="64" w:hanging="10"/>
              <w:jc w:val="center"/>
              <w:rPr>
                <w:rFonts w:ascii="Arial" w:cs="Arial" w:eastAsia="Arial" w:hAnsi="Arial"/>
                <w:color w:val="444444"/>
                <w:sz w:val="18"/>
                <w:szCs w:val="18"/>
                <w:highlight w:val="white"/>
              </w:rPr>
            </w:pPr>
            <w:r w:rsidDel="00000000" w:rsidR="00000000" w:rsidRPr="00000000">
              <w:rPr>
                <w:rFonts w:ascii="Arial" w:cs="Arial" w:eastAsia="Arial" w:hAnsi="Arial"/>
                <w:color w:val="444444"/>
                <w:sz w:val="18"/>
                <w:szCs w:val="18"/>
                <w:highlight w:val="white"/>
                <w:rtl w:val="0"/>
              </w:rPr>
              <w:t xml:space="preserve">Panasonic Electronic Components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spacing w:after="0" w:line="259" w:lineRule="auto"/>
              <w:ind w:left="0" w:right="68" w:firstLine="0"/>
              <w:jc w:val="center"/>
              <w:rPr>
                <w:sz w:val="22"/>
                <w:szCs w:val="22"/>
              </w:rPr>
            </w:pPr>
            <w:hyperlink r:id="rId47">
              <w:r w:rsidDel="00000000" w:rsidR="00000000" w:rsidRPr="00000000">
                <w:rPr>
                  <w:color w:val="1155cc"/>
                  <w:sz w:val="22"/>
                  <w:szCs w:val="22"/>
                  <w:u w:val="single"/>
                  <w:rtl w:val="0"/>
                </w:rPr>
                <w:t xml:space="preserve">https://www.digikey.com/en/products/detail/panasonic-electronic-components/ERJ-14NF1000U/283197</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spacing w:after="0" w:line="259" w:lineRule="auto"/>
              <w:ind w:left="0" w:right="65" w:firstLine="0"/>
              <w:jc w:val="center"/>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$0.24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spacing w:after="0" w:line="259" w:lineRule="auto"/>
              <w:ind w:left="0" w:right="67" w:firstLine="0"/>
              <w:jc w:val="center"/>
              <w:rPr>
                <w:sz w:val="22"/>
                <w:szCs w:val="22"/>
              </w:rPr>
            </w:pPr>
            <w:r w:rsidDel="00000000" w:rsidR="00000000" w:rsidRPr="00000000">
              <w:rPr>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7">
            <w:pPr>
              <w:spacing w:after="0" w:line="259" w:lineRule="auto"/>
              <w:ind w:left="0" w:right="68" w:firstLine="0"/>
              <w:jc w:val="center"/>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$0.24</w:t>
            </w:r>
          </w:p>
        </w:tc>
      </w:tr>
      <w:tr>
        <w:trPr>
          <w:trHeight w:val="1022"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spacing w:after="2" w:line="236" w:lineRule="auto"/>
              <w:ind w:left="0" w:right="0" w:hanging="10"/>
              <w:jc w:val="center"/>
              <w:rPr>
                <w:sz w:val="22"/>
                <w:szCs w:val="22"/>
              </w:rPr>
            </w:pPr>
            <w:r w:rsidDel="00000000" w:rsidR="00000000" w:rsidRPr="00000000">
              <w:rPr>
                <w:sz w:val="22"/>
                <w:szCs w:val="22"/>
                <w:rtl w:val="0"/>
              </w:rPr>
              <w:t xml:space="preserve">Biasing Resistor models:</w:t>
            </w:r>
          </w:p>
          <w:p w:rsidR="00000000" w:rsidDel="00000000" w:rsidP="00000000" w:rsidRDefault="00000000" w:rsidRPr="00000000" w14:paraId="000000E9">
            <w:pPr>
              <w:spacing w:after="2" w:line="236" w:lineRule="auto"/>
              <w:ind w:left="0" w:right="0" w:hanging="10"/>
              <w:jc w:val="center"/>
              <w:rPr>
                <w:rFonts w:ascii="Arial" w:cs="Arial" w:eastAsia="Arial" w:hAnsi="Arial"/>
                <w:color w:val="222222"/>
                <w:sz w:val="33"/>
                <w:szCs w:val="33"/>
                <w:highlight w:val="white"/>
              </w:rPr>
            </w:pPr>
            <w:r w:rsidDel="00000000" w:rsidR="00000000" w:rsidRPr="00000000">
              <w:rPr>
                <w:sz w:val="22"/>
                <w:szCs w:val="22"/>
                <w:rtl w:val="0"/>
              </w:rPr>
              <w:t xml:space="preserve"> </w:t>
            </w:r>
            <w:r w:rsidDel="00000000" w:rsidR="00000000" w:rsidRPr="00000000">
              <w:rPr>
                <w:rFonts w:ascii="Arial" w:cs="Arial" w:eastAsia="Arial" w:hAnsi="Arial"/>
                <w:color w:val="222222"/>
                <w:sz w:val="33"/>
                <w:szCs w:val="33"/>
                <w:highlight w:val="white"/>
                <w:rtl w:val="0"/>
              </w:rPr>
              <w:t xml:space="preserve">ERJ-PB3D1002V</w:t>
            </w:r>
          </w:p>
          <w:p w:rsidR="00000000" w:rsidDel="00000000" w:rsidP="00000000" w:rsidRDefault="00000000" w:rsidRPr="00000000" w14:paraId="000000EA">
            <w:pPr>
              <w:spacing w:after="2" w:line="236" w:lineRule="auto"/>
              <w:ind w:left="0" w:right="0" w:hanging="10"/>
              <w:jc w:val="center"/>
              <w:rPr>
                <w:rFonts w:ascii="Arial" w:cs="Arial" w:eastAsia="Arial" w:hAnsi="Arial"/>
                <w:color w:val="222222"/>
                <w:sz w:val="33"/>
                <w:szCs w:val="33"/>
                <w:highlight w:val="white"/>
              </w:rPr>
            </w:pPr>
            <w:r w:rsidDel="00000000" w:rsidR="00000000" w:rsidRPr="00000000">
              <w:rPr>
                <w:rFonts w:ascii="Arial" w:cs="Arial" w:eastAsia="Arial" w:hAnsi="Arial"/>
                <w:color w:val="222222"/>
                <w:sz w:val="33"/>
                <w:szCs w:val="33"/>
                <w:highlight w:val="white"/>
                <w:rtl w:val="0"/>
              </w:rPr>
              <w:t xml:space="preserve">10k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spacing w:line="259" w:lineRule="auto"/>
              <w:ind w:left="0" w:right="64" w:hanging="10"/>
              <w:jc w:val="center"/>
              <w:rPr>
                <w:rFonts w:ascii="Arial" w:cs="Arial" w:eastAsia="Arial" w:hAnsi="Arial"/>
                <w:color w:val="444444"/>
                <w:sz w:val="18"/>
                <w:szCs w:val="18"/>
                <w:highlight w:val="white"/>
              </w:rPr>
            </w:pPr>
            <w:r w:rsidDel="00000000" w:rsidR="00000000" w:rsidRPr="00000000">
              <w:rPr>
                <w:rFonts w:ascii="Arial" w:cs="Arial" w:eastAsia="Arial" w:hAnsi="Arial"/>
                <w:color w:val="444444"/>
                <w:sz w:val="18"/>
                <w:szCs w:val="18"/>
                <w:highlight w:val="white"/>
                <w:rtl w:val="0"/>
              </w:rPr>
              <w:t xml:space="preserve">Panasonic Electronic Components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spacing w:after="0" w:line="259" w:lineRule="auto"/>
              <w:ind w:left="0" w:right="68" w:firstLine="0"/>
              <w:jc w:val="center"/>
              <w:rPr>
                <w:sz w:val="22"/>
                <w:szCs w:val="22"/>
              </w:rPr>
            </w:pPr>
            <w:hyperlink r:id="rId48">
              <w:r w:rsidDel="00000000" w:rsidR="00000000" w:rsidRPr="00000000">
                <w:rPr>
                  <w:color w:val="1155cc"/>
                  <w:sz w:val="22"/>
                  <w:szCs w:val="22"/>
                  <w:u w:val="single"/>
                  <w:rtl w:val="0"/>
                </w:rPr>
                <w:t xml:space="preserve">https://www.digikey.com/en/products/detail/panasonic-electronic-components/ERJ-PB3D1002V/6213180</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spacing w:after="0" w:line="259" w:lineRule="auto"/>
              <w:ind w:left="0" w:right="65" w:firstLine="0"/>
              <w:jc w:val="center"/>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$0.16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spacing w:after="0" w:line="259" w:lineRule="auto"/>
              <w:ind w:left="0" w:right="67" w:firstLine="0"/>
              <w:jc w:val="center"/>
              <w:rPr>
                <w:sz w:val="22"/>
                <w:szCs w:val="22"/>
              </w:rPr>
            </w:pPr>
            <w:r w:rsidDel="00000000" w:rsidR="00000000" w:rsidRPr="00000000">
              <w:rPr>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spacing w:after="0" w:line="259" w:lineRule="auto"/>
              <w:ind w:left="0" w:right="68" w:firstLine="0"/>
              <w:jc w:val="center"/>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$0.32</w:t>
            </w:r>
          </w:p>
        </w:tc>
      </w:tr>
      <w:tr>
        <w:trPr>
          <w:trHeight w:val="1022"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spacing w:after="2" w:line="236" w:lineRule="auto"/>
              <w:ind w:left="0" w:right="0" w:hanging="10"/>
              <w:jc w:val="center"/>
              <w:rPr>
                <w:sz w:val="22"/>
                <w:szCs w:val="22"/>
              </w:rPr>
            </w:pPr>
            <w:r w:rsidDel="00000000" w:rsidR="00000000" w:rsidRPr="00000000">
              <w:rPr>
                <w:sz w:val="22"/>
                <w:szCs w:val="22"/>
                <w:rtl w:val="0"/>
              </w:rPr>
              <w:t xml:space="preserve">Biasing Resistor models:</w:t>
            </w:r>
          </w:p>
          <w:p w:rsidR="00000000" w:rsidDel="00000000" w:rsidP="00000000" w:rsidRDefault="00000000" w:rsidRPr="00000000" w14:paraId="000000F1">
            <w:pPr>
              <w:spacing w:after="2" w:line="236" w:lineRule="auto"/>
              <w:ind w:left="0" w:right="0" w:hanging="10"/>
              <w:jc w:val="center"/>
              <w:rPr>
                <w:sz w:val="22"/>
                <w:szCs w:val="22"/>
              </w:rPr>
            </w:pPr>
            <w:r w:rsidDel="00000000" w:rsidR="00000000" w:rsidRPr="00000000">
              <w:rPr>
                <w:sz w:val="22"/>
                <w:szCs w:val="22"/>
                <w:rtl w:val="0"/>
              </w:rPr>
              <w:t xml:space="preserve"> </w:t>
            </w:r>
            <w:r w:rsidDel="00000000" w:rsidR="00000000" w:rsidRPr="00000000">
              <w:rPr>
                <w:rFonts w:ascii="Arial" w:cs="Arial" w:eastAsia="Arial" w:hAnsi="Arial"/>
                <w:color w:val="222222"/>
                <w:sz w:val="33"/>
                <w:szCs w:val="33"/>
                <w:highlight w:val="white"/>
                <w:rtl w:val="0"/>
              </w:rPr>
              <w:t xml:space="preserve">ERJ-8ENF5101V</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spacing w:line="259" w:lineRule="auto"/>
              <w:ind w:left="0" w:right="64" w:hanging="10"/>
              <w:jc w:val="center"/>
              <w:rPr>
                <w:rFonts w:ascii="Arial" w:cs="Arial" w:eastAsia="Arial" w:hAnsi="Arial"/>
                <w:color w:val="444444"/>
                <w:sz w:val="18"/>
                <w:szCs w:val="18"/>
                <w:highlight w:val="white"/>
              </w:rPr>
            </w:pPr>
            <w:r w:rsidDel="00000000" w:rsidR="00000000" w:rsidRPr="00000000">
              <w:rPr>
                <w:rFonts w:ascii="Arial" w:cs="Arial" w:eastAsia="Arial" w:hAnsi="Arial"/>
                <w:color w:val="444444"/>
                <w:sz w:val="18"/>
                <w:szCs w:val="18"/>
                <w:highlight w:val="white"/>
                <w:rtl w:val="0"/>
              </w:rPr>
              <w:t xml:space="preserve">Panasonic Electronic Components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3">
            <w:pPr>
              <w:spacing w:after="0" w:line="259" w:lineRule="auto"/>
              <w:ind w:left="0" w:right="68" w:firstLine="0"/>
              <w:jc w:val="center"/>
              <w:rPr>
                <w:sz w:val="22"/>
                <w:szCs w:val="22"/>
              </w:rPr>
            </w:pPr>
            <w:hyperlink r:id="rId49">
              <w:r w:rsidDel="00000000" w:rsidR="00000000" w:rsidRPr="00000000">
                <w:rPr>
                  <w:color w:val="1155cc"/>
                  <w:sz w:val="22"/>
                  <w:szCs w:val="22"/>
                  <w:u w:val="single"/>
                  <w:rtl w:val="0"/>
                </w:rPr>
                <w:t xml:space="preserve">https://www.digikey.com/en/products/detail/panasonic-electronic-components/ERJ-8ENF5101V/1746058</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4">
            <w:pPr>
              <w:spacing w:after="0" w:line="259" w:lineRule="auto"/>
              <w:ind w:left="0" w:right="65" w:firstLine="0"/>
              <w:jc w:val="center"/>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$0.10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spacing w:after="0" w:line="259" w:lineRule="auto"/>
              <w:ind w:left="0" w:right="67" w:firstLine="0"/>
              <w:jc w:val="center"/>
              <w:rPr>
                <w:sz w:val="22"/>
                <w:szCs w:val="22"/>
              </w:rPr>
            </w:pPr>
            <w:r w:rsidDel="00000000" w:rsidR="00000000" w:rsidRPr="00000000">
              <w:rPr>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6">
            <w:pPr>
              <w:spacing w:after="0" w:line="259" w:lineRule="auto"/>
              <w:ind w:left="0" w:right="68" w:firstLine="0"/>
              <w:jc w:val="center"/>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$0.10</w:t>
            </w:r>
          </w:p>
        </w:tc>
      </w:tr>
      <w:tr>
        <w:trPr>
          <w:trHeight w:val="1089"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spacing w:after="0" w:line="259" w:lineRule="auto"/>
              <w:ind w:left="0" w:right="120" w:firstLine="0"/>
              <w:jc w:val="center"/>
              <w:rPr/>
            </w:pPr>
            <w:r w:rsidDel="00000000" w:rsidR="00000000" w:rsidRPr="00000000">
              <w:rPr>
                <w:sz w:val="22"/>
                <w:szCs w:val="22"/>
                <w:rtl w:val="0"/>
              </w:rPr>
              <w:t xml:space="preserve">Capacitor models: </w:t>
            </w:r>
            <w:r w:rsidDel="00000000" w:rsidR="00000000" w:rsidRPr="00000000">
              <w:rPr>
                <w:rtl w:val="0"/>
              </w:rPr>
            </w:r>
          </w:p>
          <w:p w:rsidR="00000000" w:rsidDel="00000000" w:rsidP="00000000" w:rsidRDefault="00000000" w:rsidRPr="00000000" w14:paraId="000000F8">
            <w:pPr>
              <w:spacing w:after="0" w:line="259" w:lineRule="auto"/>
              <w:ind w:left="0" w:right="65" w:firstLine="0"/>
              <w:jc w:val="center"/>
              <w:rPr/>
            </w:pP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F9">
            <w:pPr>
              <w:spacing w:after="0" w:line="259" w:lineRule="auto"/>
              <w:ind w:left="0" w:right="65" w:firstLine="0"/>
              <w:jc w:val="center"/>
              <w:rPr/>
            </w:pPr>
            <w:r w:rsidDel="00000000" w:rsidR="00000000" w:rsidRPr="00000000">
              <w:rPr>
                <w:sz w:val="22"/>
                <w:szCs w:val="22"/>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spacing w:after="0" w:line="259" w:lineRule="auto"/>
              <w:ind w:left="0" w:right="64" w:firstLine="0"/>
              <w:jc w:val="center"/>
              <w:rPr/>
            </w:pPr>
            <w:r w:rsidDel="00000000" w:rsidR="00000000" w:rsidRPr="00000000">
              <w:rPr>
                <w:sz w:val="22"/>
                <w:szCs w:val="22"/>
                <w:rtl w:val="0"/>
              </w:rPr>
              <w:t xml:space="preserve">AVX Corporation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spacing w:after="0" w:line="259" w:lineRule="auto"/>
              <w:ind w:left="0" w:right="68" w:firstLine="0"/>
              <w:jc w:val="center"/>
              <w:rPr/>
            </w:pPr>
            <w:r w:rsidDel="00000000" w:rsidR="00000000" w:rsidRPr="00000000">
              <w:rPr>
                <w:sz w:val="22"/>
                <w:szCs w:val="22"/>
                <w:rtl w:val="0"/>
              </w:rPr>
              <w:t xml:space="preserve"> </w:t>
            </w:r>
            <w:hyperlink r:id="rId50">
              <w:r w:rsidDel="00000000" w:rsidR="00000000" w:rsidRPr="00000000">
                <w:rPr>
                  <w:color w:val="1155cc"/>
                  <w:sz w:val="22"/>
                  <w:szCs w:val="22"/>
                  <w:u w:val="single"/>
                  <w:rtl w:val="0"/>
                </w:rPr>
                <w:t xml:space="preserve">https://www.digikey.com/en/products/detail/avx-corporation/F920J106MPA/4004946</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C">
            <w:pPr>
              <w:spacing w:after="0" w:line="259" w:lineRule="auto"/>
              <w:ind w:left="0" w:right="65" w:firstLine="0"/>
              <w:jc w:val="center"/>
              <w:rPr/>
            </w:pPr>
            <w:r w:rsidDel="00000000" w:rsidR="00000000" w:rsidRPr="00000000">
              <w:rPr>
                <w:rFonts w:ascii="Arial" w:cs="Arial" w:eastAsia="Arial" w:hAnsi="Arial"/>
                <w:sz w:val="21"/>
                <w:szCs w:val="21"/>
                <w:highlight w:val="white"/>
                <w:rtl w:val="0"/>
              </w:rPr>
              <w:t xml:space="preserve">$0.40</w:t>
            </w:r>
            <w:r w:rsidDel="00000000" w:rsidR="00000000" w:rsidRPr="00000000">
              <w:rPr>
                <w:sz w:val="22"/>
                <w:szCs w:val="22"/>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D">
            <w:pPr>
              <w:spacing w:after="0" w:line="259" w:lineRule="auto"/>
              <w:ind w:left="0" w:right="67" w:firstLine="0"/>
              <w:jc w:val="center"/>
              <w:rPr/>
            </w:pPr>
            <w:r w:rsidDel="00000000" w:rsidR="00000000" w:rsidRPr="00000000">
              <w:rPr>
                <w:sz w:val="22"/>
                <w:szCs w:val="22"/>
                <w:rtl w:val="0"/>
              </w:rPr>
              <w:t xml:space="preserve">2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E">
            <w:pPr>
              <w:spacing w:after="0" w:line="259" w:lineRule="auto"/>
              <w:ind w:left="0" w:right="68" w:firstLine="0"/>
              <w:jc w:val="center"/>
              <w:rPr/>
            </w:pPr>
            <w:r w:rsidDel="00000000" w:rsidR="00000000" w:rsidRPr="00000000">
              <w:rPr>
                <w:rFonts w:ascii="Arial" w:cs="Arial" w:eastAsia="Arial" w:hAnsi="Arial"/>
                <w:sz w:val="21"/>
                <w:szCs w:val="21"/>
                <w:highlight w:val="white"/>
                <w:rtl w:val="0"/>
              </w:rPr>
              <w:t xml:space="preserve">$0.80</w:t>
            </w:r>
            <w:r w:rsidDel="00000000" w:rsidR="00000000" w:rsidRPr="00000000">
              <w:rPr>
                <w:sz w:val="22"/>
                <w:szCs w:val="22"/>
                <w:rtl w:val="0"/>
              </w:rPr>
              <w:t xml:space="preserve"> </w:t>
            </w:r>
            <w:r w:rsidDel="00000000" w:rsidR="00000000" w:rsidRPr="00000000">
              <w:rPr>
                <w:rtl w:val="0"/>
              </w:rPr>
            </w:r>
          </w:p>
        </w:tc>
      </w:tr>
      <w:tr>
        <w:trPr>
          <w:trHeight w:val="1274"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spacing w:after="0" w:line="239" w:lineRule="auto"/>
              <w:ind w:left="0" w:right="46" w:firstLine="0"/>
              <w:jc w:val="center"/>
              <w:rPr/>
            </w:pPr>
            <w:r w:rsidDel="00000000" w:rsidR="00000000" w:rsidRPr="00000000">
              <w:rPr>
                <w:sz w:val="22"/>
                <w:szCs w:val="22"/>
                <w:rtl w:val="0"/>
              </w:rPr>
              <w:t xml:space="preserve">Total system cost for one unit of </w:t>
            </w:r>
            <w:r w:rsidDel="00000000" w:rsidR="00000000" w:rsidRPr="00000000">
              <w:rPr>
                <w:rtl w:val="0"/>
              </w:rPr>
            </w:r>
          </w:p>
          <w:p w:rsidR="00000000" w:rsidDel="00000000" w:rsidP="00000000" w:rsidRDefault="00000000" w:rsidRPr="00000000" w14:paraId="00000100">
            <w:pPr>
              <w:spacing w:after="2" w:line="236" w:lineRule="auto"/>
              <w:ind w:left="0" w:right="0" w:firstLine="0"/>
              <w:jc w:val="center"/>
              <w:rPr/>
            </w:pPr>
            <w:r w:rsidDel="00000000" w:rsidR="00000000" w:rsidRPr="00000000">
              <w:rPr>
                <w:sz w:val="22"/>
                <w:szCs w:val="22"/>
                <w:rtl w:val="0"/>
              </w:rPr>
              <w:t xml:space="preserve">amplifier including all biasing </w:t>
            </w:r>
            <w:r w:rsidDel="00000000" w:rsidR="00000000" w:rsidRPr="00000000">
              <w:rPr>
                <w:rtl w:val="0"/>
              </w:rPr>
            </w:r>
          </w:p>
          <w:p w:rsidR="00000000" w:rsidDel="00000000" w:rsidP="00000000" w:rsidRDefault="00000000" w:rsidRPr="00000000" w14:paraId="00000101">
            <w:pPr>
              <w:spacing w:after="0" w:line="259" w:lineRule="auto"/>
              <w:ind w:left="0" w:right="121" w:firstLine="0"/>
              <w:jc w:val="center"/>
              <w:rPr/>
            </w:pPr>
            <w:r w:rsidDel="00000000" w:rsidR="00000000" w:rsidRPr="00000000">
              <w:rPr>
                <w:sz w:val="22"/>
                <w:szCs w:val="22"/>
                <w:rtl w:val="0"/>
              </w:rPr>
              <w:t xml:space="preserve">components </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2">
            <w:pPr>
              <w:spacing w:after="0" w:line="259" w:lineRule="auto"/>
              <w:ind w:left="1107" w:right="0" w:firstLine="0"/>
              <w:jc w:val="center"/>
              <w:rPr/>
            </w:pPr>
            <w:r w:rsidDel="00000000" w:rsidR="00000000" w:rsidRPr="00000000">
              <w:rPr>
                <w:sz w:val="22"/>
                <w:szCs w:val="22"/>
                <w:rtl w:val="0"/>
              </w:rPr>
              <w:t xml:space="preserve">$6.77 </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06">
            <w:pPr>
              <w:spacing w:after="160" w:line="259" w:lineRule="auto"/>
              <w:ind w:left="0" w:right="0" w:firstLine="0"/>
              <w:jc w:val="left"/>
              <w:rPr/>
            </w:pPr>
            <w:r w:rsidDel="00000000" w:rsidR="00000000" w:rsidRPr="00000000">
              <w:rPr>
                <w:rtl w:val="0"/>
              </w:rPr>
            </w:r>
          </w:p>
        </w:tc>
      </w:tr>
      <w:tr>
        <w:trPr>
          <w:trHeight w:val="516"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7">
            <w:pPr>
              <w:spacing w:after="0" w:line="259" w:lineRule="auto"/>
              <w:ind w:left="0" w:right="120" w:firstLine="0"/>
              <w:jc w:val="center"/>
              <w:rPr/>
            </w:pPr>
            <w:r w:rsidDel="00000000" w:rsidR="00000000" w:rsidRPr="00000000">
              <w:rPr>
                <w:sz w:val="22"/>
                <w:szCs w:val="22"/>
                <w:rtl w:val="0"/>
              </w:rPr>
              <w:t xml:space="preserve">Voltage gain </w:t>
            </w:r>
            <w:r w:rsidDel="00000000" w:rsidR="00000000" w:rsidRPr="00000000">
              <w:rPr>
                <w:rtl w:val="0"/>
              </w:rPr>
            </w:r>
          </w:p>
          <w:p w:rsidR="00000000" w:rsidDel="00000000" w:rsidP="00000000" w:rsidRDefault="00000000" w:rsidRPr="00000000" w14:paraId="00000108">
            <w:pPr>
              <w:spacing w:after="0" w:line="259" w:lineRule="auto"/>
              <w:ind w:left="0" w:right="65" w:firstLine="0"/>
              <w:jc w:val="center"/>
              <w:rPr/>
            </w:pPr>
            <w:r w:rsidDel="00000000" w:rsidR="00000000" w:rsidRPr="00000000">
              <w:rPr>
                <w:sz w:val="22"/>
                <w:szCs w:val="22"/>
                <w:rtl w:val="0"/>
              </w:rPr>
              <w:t xml:space="preserve"> </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9">
            <w:pPr>
              <w:spacing w:after="0" w:line="259" w:lineRule="auto"/>
              <w:ind w:left="1107" w:right="0" w:firstLine="0"/>
              <w:jc w:val="center"/>
              <w:rPr/>
            </w:pPr>
            <w:r w:rsidDel="00000000" w:rsidR="00000000" w:rsidRPr="00000000">
              <w:rPr>
                <w:sz w:val="22"/>
                <w:szCs w:val="22"/>
                <w:rtl w:val="0"/>
              </w:rPr>
              <w:t xml:space="preserve">48.8 </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0D">
            <w:pPr>
              <w:spacing w:after="160" w:line="259" w:lineRule="auto"/>
              <w:ind w:left="0" w:right="0" w:firstLine="0"/>
              <w:jc w:val="left"/>
              <w:rPr/>
            </w:pPr>
            <w:r w:rsidDel="00000000" w:rsidR="00000000" w:rsidRPr="00000000">
              <w:rPr>
                <w:rtl w:val="0"/>
              </w:rPr>
            </w:r>
          </w:p>
        </w:tc>
      </w:tr>
      <w:tr>
        <w:trPr>
          <w:trHeight w:val="1529"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spacing w:after="0" w:line="259" w:lineRule="auto"/>
              <w:ind w:left="0" w:right="0" w:firstLine="0"/>
              <w:jc w:val="center"/>
              <w:rPr/>
            </w:pPr>
            <w:r w:rsidDel="00000000" w:rsidR="00000000" w:rsidRPr="00000000">
              <w:rPr>
                <w:sz w:val="22"/>
                <w:szCs w:val="22"/>
                <w:rtl w:val="0"/>
              </w:rPr>
              <w:t xml:space="preserve">Peak Power consumption drawn from power supply (including biasing network, amplifier and load) </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0F">
            <w:pPr>
              <w:spacing w:after="0" w:line="259" w:lineRule="auto"/>
              <w:ind w:left="1107" w:right="0" w:firstLine="0"/>
              <w:jc w:val="center"/>
              <w:rPr/>
            </w:pPr>
            <w:r w:rsidDel="00000000" w:rsidR="00000000" w:rsidRPr="00000000">
              <w:rPr>
                <w:sz w:val="22"/>
                <w:szCs w:val="22"/>
                <w:rtl w:val="0"/>
              </w:rPr>
              <w:t xml:space="preserve"> 210mW</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13">
            <w:pPr>
              <w:spacing w:after="160" w:line="259" w:lineRule="auto"/>
              <w:ind w:left="0" w:right="0" w:firstLine="0"/>
              <w:jc w:val="left"/>
              <w:rPr/>
            </w:pPr>
            <w:r w:rsidDel="00000000" w:rsidR="00000000" w:rsidRPr="00000000">
              <w:rPr>
                <w:rtl w:val="0"/>
              </w:rPr>
            </w:r>
          </w:p>
        </w:tc>
      </w:tr>
      <w:tr>
        <w:trPr>
          <w:trHeight w:val="1034" w:hRule="atLeast"/>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4">
            <w:pPr>
              <w:spacing w:after="27" w:line="259" w:lineRule="auto"/>
              <w:ind w:left="0" w:right="122" w:firstLine="0"/>
              <w:jc w:val="center"/>
              <w:rPr/>
            </w:pPr>
            <w:r w:rsidDel="00000000" w:rsidR="00000000" w:rsidRPr="00000000">
              <w:rPr>
                <w:sz w:val="22"/>
                <w:szCs w:val="22"/>
                <w:rtl w:val="0"/>
              </w:rPr>
              <w:t xml:space="preserve">THD  </w:t>
            </w:r>
            <w:r w:rsidDel="00000000" w:rsidR="00000000" w:rsidRPr="00000000">
              <w:rPr>
                <w:rtl w:val="0"/>
              </w:rPr>
            </w:r>
          </w:p>
          <w:p w:rsidR="00000000" w:rsidDel="00000000" w:rsidP="00000000" w:rsidRDefault="00000000" w:rsidRPr="00000000" w14:paraId="00000115">
            <w:pPr>
              <w:spacing w:after="0" w:line="259" w:lineRule="auto"/>
              <w:ind w:left="0" w:right="0" w:firstLine="0"/>
              <w:jc w:val="center"/>
              <w:rPr/>
            </w:pPr>
            <w:r w:rsidDel="00000000" w:rsidR="00000000" w:rsidRPr="00000000">
              <w:rPr>
                <w:sz w:val="22"/>
                <w:szCs w:val="22"/>
                <w:rtl w:val="0"/>
              </w:rPr>
              <w:t xml:space="preserve">(Under 10V</w:t>
            </w:r>
            <w:r w:rsidDel="00000000" w:rsidR="00000000" w:rsidRPr="00000000">
              <w:rPr>
                <w:rFonts w:ascii="MS Gothic" w:cs="MS Gothic" w:eastAsia="MS Gothic" w:hAnsi="MS Gothic"/>
                <w:sz w:val="22"/>
                <w:szCs w:val="22"/>
                <w:rtl w:val="0"/>
              </w:rPr>
              <w:t xml:space="preserve">±</w:t>
            </w:r>
            <w:r w:rsidDel="00000000" w:rsidR="00000000" w:rsidRPr="00000000">
              <w:rPr>
                <w:sz w:val="22"/>
                <w:szCs w:val="22"/>
                <w:rtl w:val="0"/>
              </w:rPr>
              <w:t xml:space="preserve">100 mV ripple) </w:t>
            </w: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0" w:val="nil"/>
            </w:tcBorders>
          </w:tcPr>
          <w:p w:rsidR="00000000" w:rsidDel="00000000" w:rsidP="00000000" w:rsidRDefault="00000000" w:rsidRPr="00000000" w14:paraId="00000116">
            <w:pPr>
              <w:spacing w:after="0" w:line="259" w:lineRule="auto"/>
              <w:ind w:left="1107" w:right="0" w:firstLine="0"/>
              <w:jc w:val="center"/>
              <w:rPr/>
            </w:pPr>
            <w:r w:rsidDel="00000000" w:rsidR="00000000" w:rsidRPr="00000000">
              <w:rPr>
                <w:sz w:val="22"/>
                <w:szCs w:val="22"/>
                <w:rtl w:val="0"/>
              </w:rPr>
              <w:t xml:space="preserve">1.101% </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11A">
            <w:pPr>
              <w:spacing w:after="160" w:line="259" w:lineRule="auto"/>
              <w:ind w:left="0" w:right="0" w:firstLine="0"/>
              <w:jc w:val="left"/>
              <w:rPr/>
            </w:pPr>
            <w:r w:rsidDel="00000000" w:rsidR="00000000" w:rsidRPr="00000000">
              <w:rPr>
                <w:rtl w:val="0"/>
              </w:rPr>
            </w:r>
          </w:p>
        </w:tc>
      </w:tr>
    </w:tbl>
    <w:p w:rsidR="00000000" w:rsidDel="00000000" w:rsidP="00000000" w:rsidRDefault="00000000" w:rsidRPr="00000000" w14:paraId="0000011B">
      <w:pPr>
        <w:spacing w:after="8"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11C">
      <w:pPr>
        <w:spacing w:after="0" w:line="259" w:lineRule="auto"/>
        <w:ind w:left="0" w:right="0" w:firstLine="0"/>
        <w:jc w:val="left"/>
        <w:rPr/>
      </w:pPr>
      <w:r w:rsidDel="00000000" w:rsidR="00000000" w:rsidRPr="00000000">
        <w:rPr>
          <w:rtl w:val="0"/>
        </w:rPr>
        <w:t xml:space="preserve"> </w:t>
        <w:tab/>
        <w:t xml:space="preserve"> </w:t>
      </w:r>
    </w:p>
    <w:p w:rsidR="00000000" w:rsidDel="00000000" w:rsidP="00000000" w:rsidRDefault="00000000" w:rsidRPr="00000000" w14:paraId="0000011D">
      <w:pPr>
        <w:ind w:left="-5" w:right="52" w:firstLine="0"/>
        <w:rPr/>
      </w:pPr>
      <w:r w:rsidDel="00000000" w:rsidR="00000000" w:rsidRPr="00000000">
        <w:rPr>
          <w:rtl w:val="0"/>
        </w:rPr>
        <w:t xml:space="preserve">Sample transistor amplifier topology for consideration (Note in this project R</w:t>
      </w:r>
      <w:r w:rsidDel="00000000" w:rsidR="00000000" w:rsidRPr="00000000">
        <w:rPr>
          <w:vertAlign w:val="subscript"/>
          <w:rtl w:val="0"/>
        </w:rPr>
        <w:t xml:space="preserve">SIG</w:t>
      </w:r>
      <w:r w:rsidDel="00000000" w:rsidR="00000000" w:rsidRPr="00000000">
        <w:rPr>
          <w:rtl w:val="0"/>
        </w:rPr>
        <w:t xml:space="preserve"> is 0 ohm) are shown below. The additional R</w:t>
      </w:r>
      <w:r w:rsidDel="00000000" w:rsidR="00000000" w:rsidRPr="00000000">
        <w:rPr>
          <w:vertAlign w:val="subscript"/>
          <w:rtl w:val="0"/>
        </w:rPr>
        <w:t xml:space="preserve">S</w:t>
      </w:r>
      <w:r w:rsidDel="00000000" w:rsidR="00000000" w:rsidRPr="00000000">
        <w:rPr>
          <w:rtl w:val="0"/>
        </w:rPr>
        <w:t xml:space="preserve">/R</w:t>
      </w:r>
      <w:r w:rsidDel="00000000" w:rsidR="00000000" w:rsidRPr="00000000">
        <w:rPr>
          <w:vertAlign w:val="subscript"/>
          <w:rtl w:val="0"/>
        </w:rPr>
        <w:t xml:space="preserve">E</w:t>
      </w:r>
      <w:r w:rsidDel="00000000" w:rsidR="00000000" w:rsidRPr="00000000">
        <w:rPr>
          <w:rtl w:val="0"/>
        </w:rPr>
        <w:t xml:space="preserve"> are there to help tuning better linearity, sacrificing power and gain efficiency. However, if you only care about satisfying gain requirement but do not care about the extra credit THD requirement in step 6, just choose R</w:t>
      </w:r>
      <w:r w:rsidDel="00000000" w:rsidR="00000000" w:rsidRPr="00000000">
        <w:rPr>
          <w:vertAlign w:val="subscript"/>
          <w:rtl w:val="0"/>
        </w:rPr>
        <w:t xml:space="preserve">S</w:t>
      </w:r>
      <w:r w:rsidDel="00000000" w:rsidR="00000000" w:rsidRPr="00000000">
        <w:rPr>
          <w:rtl w:val="0"/>
        </w:rPr>
        <w:t xml:space="preserve">=0 or R</w:t>
      </w:r>
      <w:r w:rsidDel="00000000" w:rsidR="00000000" w:rsidRPr="00000000">
        <w:rPr>
          <w:vertAlign w:val="subscript"/>
          <w:rtl w:val="0"/>
        </w:rPr>
        <w:t xml:space="preserve">E</w:t>
      </w:r>
      <w:r w:rsidDel="00000000" w:rsidR="00000000" w:rsidRPr="00000000">
        <w:rPr>
          <w:rtl w:val="0"/>
        </w:rPr>
        <w:t xml:space="preserve">=0 ohm. This will simplify the design steps using basic CS or CE amplifier design equations.) </w:t>
      </w:r>
    </w:p>
    <w:p w:rsidR="00000000" w:rsidDel="00000000" w:rsidP="00000000" w:rsidRDefault="00000000" w:rsidRPr="00000000" w14:paraId="0000011E">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11F">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120">
      <w:pPr>
        <w:spacing w:after="0" w:line="259" w:lineRule="auto"/>
        <w:ind w:left="0" w:right="0" w:firstLine="0"/>
        <w:jc w:val="right"/>
        <w:rPr/>
      </w:pPr>
      <w:r w:rsidDel="00000000" w:rsidR="00000000" w:rsidRPr="00000000">
        <w:rPr>
          <w:rFonts w:ascii="Calibri" w:cs="Calibri" w:eastAsia="Calibri" w:hAnsi="Calibri"/>
          <w:sz w:val="22"/>
          <w:szCs w:val="22"/>
        </w:rPr>
        <mc:AlternateContent>
          <mc:Choice Requires="wpg">
            <w:drawing>
              <wp:inline distB="0" distT="0" distL="0" distR="0">
                <wp:extent cx="5730875" cy="7451162"/>
                <wp:effectExtent b="0" l="0" r="0" t="0"/>
                <wp:docPr id="1" name=""/>
                <a:graphic>
                  <a:graphicData uri="http://schemas.microsoft.com/office/word/2010/wordprocessingGroup">
                    <wpg:wgp>
                      <wpg:cNvGrpSpPr/>
                      <wpg:grpSpPr>
                        <a:xfrm>
                          <a:off x="2480563" y="54419"/>
                          <a:ext cx="5730875" cy="7451162"/>
                          <a:chOff x="2480563" y="54419"/>
                          <a:chExt cx="5730875" cy="7451162"/>
                        </a:xfrm>
                      </wpg:grpSpPr>
                      <wpg:grpSp>
                        <wpg:cNvGrpSpPr/>
                        <wpg:grpSpPr>
                          <a:xfrm>
                            <a:off x="2480563" y="54419"/>
                            <a:ext cx="5730875" cy="7451162"/>
                            <a:chOff x="2480563" y="54419"/>
                            <a:chExt cx="5730875" cy="7496911"/>
                          </a:xfrm>
                        </wpg:grpSpPr>
                        <wps:wsp>
                          <wps:cNvSpPr/>
                          <wps:cNvPr id="3" name="Shape 3"/>
                          <wps:spPr>
                            <a:xfrm>
                              <a:off x="2480563" y="54419"/>
                              <a:ext cx="5730875" cy="749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480563" y="54419"/>
                              <a:ext cx="5730875" cy="7496911"/>
                              <a:chOff x="0" y="0"/>
                              <a:chExt cx="5730875" cy="7496911"/>
                            </a:xfrm>
                          </wpg:grpSpPr>
                          <wps:wsp>
                            <wps:cNvSpPr/>
                            <wps:cNvPr id="5" name="Shape 5"/>
                            <wps:spPr>
                              <a:xfrm>
                                <a:off x="0" y="0"/>
                                <a:ext cx="5730875" cy="7451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5144770" y="7312529"/>
                                <a:ext cx="50673" cy="184382"/>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p>
                              </w:txbxContent>
                            </wps:txbx>
                            <wps:bodyPr anchorCtr="0" anchor="t" bIns="0" lIns="0" spcFirstLastPara="1" rIns="0" wrap="square" tIns="0">
                              <a:noAutofit/>
                            </wps:bodyPr>
                          </wps:wsp>
                          <pic:pic>
                            <pic:nvPicPr>
                              <pic:cNvPr id="7" name="Shape 7"/>
                              <pic:cNvPicPr preferRelativeResize="0"/>
                            </pic:nvPicPr>
                            <pic:blipFill rotWithShape="1">
                              <a:blip r:embed="rId51">
                                <a:alphaModFix/>
                              </a:blip>
                              <a:srcRect b="0" l="0" r="0" t="0"/>
                              <a:stretch/>
                            </pic:blipFill>
                            <pic:spPr>
                              <a:xfrm>
                                <a:off x="0" y="0"/>
                                <a:ext cx="5730875" cy="3797300"/>
                              </a:xfrm>
                              <a:prstGeom prst="rect">
                                <a:avLst/>
                              </a:prstGeom>
                              <a:noFill/>
                              <a:ln>
                                <a:noFill/>
                              </a:ln>
                            </pic:spPr>
                          </pic:pic>
                          <pic:pic>
                            <pic:nvPicPr>
                              <pic:cNvPr id="8" name="Shape 8"/>
                              <pic:cNvPicPr preferRelativeResize="0"/>
                            </pic:nvPicPr>
                            <pic:blipFill rotWithShape="1">
                              <a:blip r:embed="rId52">
                                <a:alphaModFix/>
                              </a:blip>
                              <a:srcRect b="0" l="0" r="0" t="0"/>
                              <a:stretch/>
                            </pic:blipFill>
                            <pic:spPr>
                              <a:xfrm>
                                <a:off x="0" y="3797300"/>
                                <a:ext cx="5135626" cy="3612515"/>
                              </a:xfrm>
                              <a:prstGeom prst="rect">
                                <a:avLst/>
                              </a:prstGeom>
                              <a:noFill/>
                              <a:ln>
                                <a:noFill/>
                              </a:ln>
                            </pic:spPr>
                          </pic:pic>
                        </wpg:grpSp>
                      </wpg:grpSp>
                    </wpg:wgp>
                  </a:graphicData>
                </a:graphic>
              </wp:inline>
            </w:drawing>
          </mc:Choice>
          <mc:Fallback>
            <w:drawing>
              <wp:inline distB="0" distT="0" distL="0" distR="0">
                <wp:extent cx="5730875" cy="7451162"/>
                <wp:effectExtent b="0" l="0" r="0" t="0"/>
                <wp:docPr id="1" name="image4.png"/>
                <a:graphic>
                  <a:graphicData uri="http://schemas.openxmlformats.org/drawingml/2006/picture">
                    <pic:pic>
                      <pic:nvPicPr>
                        <pic:cNvPr id="0" name="image4.png"/>
                        <pic:cNvPicPr preferRelativeResize="0"/>
                      </pic:nvPicPr>
                      <pic:blipFill>
                        <a:blip r:embed="rId53"/>
                        <a:srcRect/>
                        <a:stretch>
                          <a:fillRect/>
                        </a:stretch>
                      </pic:blipFill>
                      <pic:spPr>
                        <a:xfrm>
                          <a:off x="0" y="0"/>
                          <a:ext cx="5730875" cy="7451162"/>
                        </a:xfrm>
                        <a:prstGeom prst="rect"/>
                        <a:ln/>
                      </pic:spPr>
                    </pic:pic>
                  </a:graphicData>
                </a:graphic>
              </wp:inline>
            </w:drawing>
          </mc:Fallback>
        </mc:AlternateContent>
      </w:r>
      <w:r w:rsidDel="00000000" w:rsidR="00000000" w:rsidRPr="00000000">
        <w:rPr>
          <w:rtl w:val="0"/>
        </w:rPr>
        <w:t xml:space="preserve"> </w:t>
      </w:r>
    </w:p>
    <w:p w:rsidR="00000000" w:rsidDel="00000000" w:rsidP="00000000" w:rsidRDefault="00000000" w:rsidRPr="00000000" w14:paraId="00000121">
      <w:pPr>
        <w:spacing w:after="0" w:line="259" w:lineRule="auto"/>
        <w:ind w:left="0" w:right="0" w:firstLine="0"/>
        <w:jc w:val="left"/>
        <w:rPr/>
      </w:pPr>
      <w:r w:rsidDel="00000000" w:rsidR="00000000" w:rsidRPr="00000000">
        <w:rPr>
          <w:rtl w:val="0"/>
        </w:rPr>
        <w:t xml:space="preserve"> </w:t>
      </w:r>
    </w:p>
    <w:p w:rsidR="00000000" w:rsidDel="00000000" w:rsidP="00000000" w:rsidRDefault="00000000" w:rsidRPr="00000000" w14:paraId="00000122">
      <w:pPr>
        <w:spacing w:after="0" w:line="259" w:lineRule="auto"/>
        <w:ind w:left="0" w:right="0" w:firstLine="0"/>
        <w:jc w:val="left"/>
        <w:rPr/>
      </w:pPr>
      <w:r w:rsidDel="00000000" w:rsidR="00000000" w:rsidRPr="00000000">
        <w:rPr>
          <w:rtl w:val="0"/>
        </w:rPr>
        <w:t xml:space="preserve"> </w:t>
      </w:r>
    </w:p>
    <w:sectPr>
      <w:footerReference r:id="rId54" w:type="default"/>
      <w:footerReference r:id="rId55" w:type="first"/>
      <w:footerReference r:id="rId56" w:type="even"/>
      <w:pgSz w:h="16838" w:w="11906" w:orient="portrait"/>
      <w:pgMar w:bottom="1539" w:top="1037" w:left="1440" w:right="1376" w:header="720" w:footer="72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Gungsuh"/>
  <w:font w:name="Calibri"/>
  <w:font w:name="Courier New"/>
  <w:font w:name="Arial"/>
  <w:font w:name="MS Gothic"/>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3">
    <w:pPr>
      <w:spacing w:after="0" w:line="259" w:lineRule="auto"/>
      <w:ind w:left="0" w:right="65" w:firstLine="0"/>
      <w:jc w:val="center"/>
      <w:rPr/>
    </w:pPr>
    <w:r w:rsidDel="00000000" w:rsidR="00000000" w:rsidRPr="00000000">
      <w:rPr>
        <w:rtl w:val="0"/>
      </w:rPr>
      <w:t xml:space="preserve">Page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t xml:space="preserve"> </w:t>
    </w:r>
  </w:p>
  <w:p w:rsidR="00000000" w:rsidDel="00000000" w:rsidP="00000000" w:rsidRDefault="00000000" w:rsidRPr="00000000" w14:paraId="00000124">
    <w:pPr>
      <w:spacing w:after="0" w:line="259" w:lineRule="auto"/>
      <w:ind w:left="0" w:right="0" w:firstLine="0"/>
      <w:jc w:val="left"/>
      <w:rPr/>
    </w:pPr>
    <w:r w:rsidDel="00000000" w:rsidR="00000000" w:rsidRPr="00000000">
      <w:rPr>
        <w:rFonts w:ascii="Calibri" w:cs="Calibri" w:eastAsia="Calibri" w:hAnsi="Calibri"/>
        <w:sz w:val="21"/>
        <w:szCs w:val="21"/>
        <w:rtl w:val="0"/>
      </w:rPr>
      <w:t xml:space="preserve"> </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5">
    <w:pPr>
      <w:spacing w:after="0" w:line="259" w:lineRule="auto"/>
      <w:ind w:left="0" w:right="65" w:firstLine="0"/>
      <w:jc w:val="center"/>
      <w:rPr/>
    </w:pPr>
    <w:r w:rsidDel="00000000" w:rsidR="00000000" w:rsidRPr="00000000">
      <w:rPr>
        <w:rtl w:val="0"/>
      </w:rPr>
      <w:t xml:space="preserve">Page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t xml:space="preserve"> </w:t>
    </w:r>
  </w:p>
  <w:p w:rsidR="00000000" w:rsidDel="00000000" w:rsidP="00000000" w:rsidRDefault="00000000" w:rsidRPr="00000000" w14:paraId="00000126">
    <w:pPr>
      <w:spacing w:after="0" w:line="259" w:lineRule="auto"/>
      <w:ind w:left="0" w:right="0" w:firstLine="0"/>
      <w:jc w:val="left"/>
      <w:rPr/>
    </w:pPr>
    <w:r w:rsidDel="00000000" w:rsidR="00000000" w:rsidRPr="00000000">
      <w:rPr>
        <w:rFonts w:ascii="Calibri" w:cs="Calibri" w:eastAsia="Calibri" w:hAnsi="Calibri"/>
        <w:sz w:val="21"/>
        <w:szCs w:val="21"/>
        <w:rtl w:val="0"/>
      </w:rPr>
      <w:t xml:space="preserve"> </w:t>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7">
    <w:pPr>
      <w:spacing w:after="0" w:line="259" w:lineRule="auto"/>
      <w:ind w:left="0" w:right="65" w:firstLine="0"/>
      <w:jc w:val="center"/>
      <w:rPr/>
    </w:pPr>
    <w:r w:rsidDel="00000000" w:rsidR="00000000" w:rsidRPr="00000000">
      <w:rPr>
        <w:rtl w:val="0"/>
      </w:rPr>
      <w:t xml:space="preserve">Page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t xml:space="preserve"> </w:t>
    </w:r>
  </w:p>
  <w:p w:rsidR="00000000" w:rsidDel="00000000" w:rsidP="00000000" w:rsidRDefault="00000000" w:rsidRPr="00000000" w14:paraId="00000128">
    <w:pPr>
      <w:spacing w:after="0" w:line="259" w:lineRule="auto"/>
      <w:ind w:left="0" w:right="0" w:firstLine="0"/>
      <w:jc w:val="left"/>
      <w:rPr/>
    </w:pPr>
    <w:r w:rsidDel="00000000" w:rsidR="00000000" w:rsidRPr="00000000">
      <w:rPr>
        <w:rFonts w:ascii="Calibri" w:cs="Calibri" w:eastAsia="Calibri" w:hAnsi="Calibri"/>
        <w:sz w:val="21"/>
        <w:szCs w:val="21"/>
        <w:rtl w:val="0"/>
      </w:rPr>
      <w:t xml:space="preserve"> </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259" w:hanging="259"/>
      </w:pPr>
      <w:rPr>
        <w:rFonts w:ascii="Times New Roman" w:cs="Times New Roman" w:eastAsia="Times New Roman" w:hAnsi="Times New Roman"/>
        <w:b w:val="0"/>
        <w:i w:val="0"/>
        <w:strike w:val="0"/>
        <w:color w:val="000000"/>
        <w:sz w:val="24"/>
        <w:szCs w:val="24"/>
        <w:u w:val="none"/>
        <w:shd w:fill="auto" w:val="clear"/>
        <w:vertAlign w:val="baseline"/>
      </w:rPr>
    </w:lvl>
    <w:lvl w:ilvl="1">
      <w:start w:val="1"/>
      <w:numFmt w:val="lowerLetter"/>
      <w:lvlText w:val="%2"/>
      <w:lvlJc w:val="left"/>
      <w:pPr>
        <w:ind w:left="1080" w:hanging="1080"/>
      </w:pPr>
      <w:rPr>
        <w:rFonts w:ascii="Times New Roman" w:cs="Times New Roman" w:eastAsia="Times New Roman" w:hAnsi="Times New Roman"/>
        <w:b w:val="0"/>
        <w:i w:val="0"/>
        <w:strike w:val="0"/>
        <w:color w:val="000000"/>
        <w:sz w:val="24"/>
        <w:szCs w:val="24"/>
        <w:u w:val="none"/>
        <w:shd w:fill="auto" w:val="clear"/>
        <w:vertAlign w:val="baseline"/>
      </w:rPr>
    </w:lvl>
    <w:lvl w:ilvl="2">
      <w:start w:val="1"/>
      <w:numFmt w:val="lowerRoman"/>
      <w:lvlText w:val="%3"/>
      <w:lvlJc w:val="left"/>
      <w:pPr>
        <w:ind w:left="1800" w:hanging="1800"/>
      </w:pPr>
      <w:rPr>
        <w:rFonts w:ascii="Times New Roman" w:cs="Times New Roman" w:eastAsia="Times New Roman" w:hAnsi="Times New Roman"/>
        <w:b w:val="0"/>
        <w:i w:val="0"/>
        <w:strike w:val="0"/>
        <w:color w:val="000000"/>
        <w:sz w:val="24"/>
        <w:szCs w:val="24"/>
        <w:u w:val="none"/>
        <w:shd w:fill="auto" w:val="clear"/>
        <w:vertAlign w:val="baseline"/>
      </w:rPr>
    </w:lvl>
    <w:lvl w:ilvl="3">
      <w:start w:val="1"/>
      <w:numFmt w:val="decimal"/>
      <w:lvlText w:val="%4"/>
      <w:lvlJc w:val="left"/>
      <w:pPr>
        <w:ind w:left="2520" w:hanging="2520"/>
      </w:pPr>
      <w:rPr>
        <w:rFonts w:ascii="Times New Roman" w:cs="Times New Roman" w:eastAsia="Times New Roman" w:hAnsi="Times New Roman"/>
        <w:b w:val="0"/>
        <w:i w:val="0"/>
        <w:strike w:val="0"/>
        <w:color w:val="000000"/>
        <w:sz w:val="24"/>
        <w:szCs w:val="24"/>
        <w:u w:val="none"/>
        <w:shd w:fill="auto" w:val="clear"/>
        <w:vertAlign w:val="baseline"/>
      </w:rPr>
    </w:lvl>
    <w:lvl w:ilvl="4">
      <w:start w:val="1"/>
      <w:numFmt w:val="lowerLetter"/>
      <w:lvlText w:val="%5"/>
      <w:lvlJc w:val="left"/>
      <w:pPr>
        <w:ind w:left="3240" w:hanging="3240"/>
      </w:pPr>
      <w:rPr>
        <w:rFonts w:ascii="Times New Roman" w:cs="Times New Roman" w:eastAsia="Times New Roman" w:hAnsi="Times New Roman"/>
        <w:b w:val="0"/>
        <w:i w:val="0"/>
        <w:strike w:val="0"/>
        <w:color w:val="000000"/>
        <w:sz w:val="24"/>
        <w:szCs w:val="24"/>
        <w:u w:val="none"/>
        <w:shd w:fill="auto" w:val="clear"/>
        <w:vertAlign w:val="baseline"/>
      </w:rPr>
    </w:lvl>
    <w:lvl w:ilvl="5">
      <w:start w:val="1"/>
      <w:numFmt w:val="lowerRoman"/>
      <w:lvlText w:val="%6"/>
      <w:lvlJc w:val="left"/>
      <w:pPr>
        <w:ind w:left="3960" w:hanging="3960"/>
      </w:pPr>
      <w:rPr>
        <w:rFonts w:ascii="Times New Roman" w:cs="Times New Roman" w:eastAsia="Times New Roman" w:hAnsi="Times New Roman"/>
        <w:b w:val="0"/>
        <w:i w:val="0"/>
        <w:strike w:val="0"/>
        <w:color w:val="000000"/>
        <w:sz w:val="24"/>
        <w:szCs w:val="24"/>
        <w:u w:val="none"/>
        <w:shd w:fill="auto" w:val="clear"/>
        <w:vertAlign w:val="baseline"/>
      </w:rPr>
    </w:lvl>
    <w:lvl w:ilvl="6">
      <w:start w:val="1"/>
      <w:numFmt w:val="decimal"/>
      <w:lvlText w:val="%7"/>
      <w:lvlJc w:val="left"/>
      <w:pPr>
        <w:ind w:left="4680" w:hanging="4680"/>
      </w:pPr>
      <w:rPr>
        <w:rFonts w:ascii="Times New Roman" w:cs="Times New Roman" w:eastAsia="Times New Roman" w:hAnsi="Times New Roman"/>
        <w:b w:val="0"/>
        <w:i w:val="0"/>
        <w:strike w:val="0"/>
        <w:color w:val="000000"/>
        <w:sz w:val="24"/>
        <w:szCs w:val="24"/>
        <w:u w:val="none"/>
        <w:shd w:fill="auto" w:val="clear"/>
        <w:vertAlign w:val="baseline"/>
      </w:rPr>
    </w:lvl>
    <w:lvl w:ilvl="7">
      <w:start w:val="1"/>
      <w:numFmt w:val="lowerLetter"/>
      <w:lvlText w:val="%8"/>
      <w:lvlJc w:val="left"/>
      <w:pPr>
        <w:ind w:left="5400" w:hanging="5400"/>
      </w:pPr>
      <w:rPr>
        <w:rFonts w:ascii="Times New Roman" w:cs="Times New Roman" w:eastAsia="Times New Roman" w:hAnsi="Times New Roman"/>
        <w:b w:val="0"/>
        <w:i w:val="0"/>
        <w:strike w:val="0"/>
        <w:color w:val="000000"/>
        <w:sz w:val="24"/>
        <w:szCs w:val="24"/>
        <w:u w:val="none"/>
        <w:shd w:fill="auto" w:val="clear"/>
        <w:vertAlign w:val="baseline"/>
      </w:rPr>
    </w:lvl>
    <w:lvl w:ilvl="8">
      <w:start w:val="1"/>
      <w:numFmt w:val="lowerRoman"/>
      <w:lvlText w:val="%9"/>
      <w:lvlJc w:val="left"/>
      <w:pPr>
        <w:ind w:left="6120" w:hanging="6120"/>
      </w:pPr>
      <w:rPr>
        <w:rFonts w:ascii="Times New Roman" w:cs="Times New Roman" w:eastAsia="Times New Roman" w:hAnsi="Times New Roman"/>
        <w:b w:val="0"/>
        <w:i w:val="0"/>
        <w:strike w:val="0"/>
        <w:color w:val="000000"/>
        <w:sz w:val="24"/>
        <w:szCs w:val="24"/>
        <w:u w:val="none"/>
        <w:shd w:fill="auto" w:val="clear"/>
        <w:vertAlign w:val="baseline"/>
      </w:rPr>
    </w:lvl>
  </w:abstractNum>
  <w:abstractNum w:abstractNumId="2">
    <w:lvl w:ilvl="0">
      <w:start w:val="1"/>
      <w:numFmt w:val="decimal"/>
      <w:lvlText w:val="%1)"/>
      <w:lvlJc w:val="left"/>
      <w:pPr>
        <w:ind w:left="10" w:hanging="10"/>
      </w:pPr>
      <w:rPr>
        <w:rFonts w:ascii="Times New Roman" w:cs="Times New Roman" w:eastAsia="Times New Roman" w:hAnsi="Times New Roman"/>
        <w:b w:val="0"/>
        <w:i w:val="0"/>
        <w:strike w:val="0"/>
        <w:color w:val="000000"/>
        <w:sz w:val="24"/>
        <w:szCs w:val="24"/>
        <w:u w:val="none"/>
        <w:shd w:fill="auto" w:val="clear"/>
        <w:vertAlign w:val="baseline"/>
      </w:rPr>
    </w:lvl>
    <w:lvl w:ilvl="1">
      <w:start w:val="1"/>
      <w:numFmt w:val="lowerLetter"/>
      <w:lvlText w:val="%2"/>
      <w:lvlJc w:val="left"/>
      <w:pPr>
        <w:ind w:left="1080" w:hanging="1080"/>
      </w:pPr>
      <w:rPr>
        <w:rFonts w:ascii="Times New Roman" w:cs="Times New Roman" w:eastAsia="Times New Roman" w:hAnsi="Times New Roman"/>
        <w:b w:val="0"/>
        <w:i w:val="0"/>
        <w:strike w:val="0"/>
        <w:color w:val="000000"/>
        <w:sz w:val="24"/>
        <w:szCs w:val="24"/>
        <w:u w:val="none"/>
        <w:shd w:fill="auto" w:val="clear"/>
        <w:vertAlign w:val="baseline"/>
      </w:rPr>
    </w:lvl>
    <w:lvl w:ilvl="2">
      <w:start w:val="1"/>
      <w:numFmt w:val="lowerRoman"/>
      <w:lvlText w:val="%3"/>
      <w:lvlJc w:val="left"/>
      <w:pPr>
        <w:ind w:left="1800" w:hanging="1800"/>
      </w:pPr>
      <w:rPr>
        <w:rFonts w:ascii="Times New Roman" w:cs="Times New Roman" w:eastAsia="Times New Roman" w:hAnsi="Times New Roman"/>
        <w:b w:val="0"/>
        <w:i w:val="0"/>
        <w:strike w:val="0"/>
        <w:color w:val="000000"/>
        <w:sz w:val="24"/>
        <w:szCs w:val="24"/>
        <w:u w:val="none"/>
        <w:shd w:fill="auto" w:val="clear"/>
        <w:vertAlign w:val="baseline"/>
      </w:rPr>
    </w:lvl>
    <w:lvl w:ilvl="3">
      <w:start w:val="1"/>
      <w:numFmt w:val="decimal"/>
      <w:lvlText w:val="%4"/>
      <w:lvlJc w:val="left"/>
      <w:pPr>
        <w:ind w:left="2520" w:hanging="2520"/>
      </w:pPr>
      <w:rPr>
        <w:rFonts w:ascii="Times New Roman" w:cs="Times New Roman" w:eastAsia="Times New Roman" w:hAnsi="Times New Roman"/>
        <w:b w:val="0"/>
        <w:i w:val="0"/>
        <w:strike w:val="0"/>
        <w:color w:val="000000"/>
        <w:sz w:val="24"/>
        <w:szCs w:val="24"/>
        <w:u w:val="none"/>
        <w:shd w:fill="auto" w:val="clear"/>
        <w:vertAlign w:val="baseline"/>
      </w:rPr>
    </w:lvl>
    <w:lvl w:ilvl="4">
      <w:start w:val="1"/>
      <w:numFmt w:val="lowerLetter"/>
      <w:lvlText w:val="%5"/>
      <w:lvlJc w:val="left"/>
      <w:pPr>
        <w:ind w:left="3240" w:hanging="3240"/>
      </w:pPr>
      <w:rPr>
        <w:rFonts w:ascii="Times New Roman" w:cs="Times New Roman" w:eastAsia="Times New Roman" w:hAnsi="Times New Roman"/>
        <w:b w:val="0"/>
        <w:i w:val="0"/>
        <w:strike w:val="0"/>
        <w:color w:val="000000"/>
        <w:sz w:val="24"/>
        <w:szCs w:val="24"/>
        <w:u w:val="none"/>
        <w:shd w:fill="auto" w:val="clear"/>
        <w:vertAlign w:val="baseline"/>
      </w:rPr>
    </w:lvl>
    <w:lvl w:ilvl="5">
      <w:start w:val="1"/>
      <w:numFmt w:val="lowerRoman"/>
      <w:lvlText w:val="%6"/>
      <w:lvlJc w:val="left"/>
      <w:pPr>
        <w:ind w:left="3960" w:hanging="3960"/>
      </w:pPr>
      <w:rPr>
        <w:rFonts w:ascii="Times New Roman" w:cs="Times New Roman" w:eastAsia="Times New Roman" w:hAnsi="Times New Roman"/>
        <w:b w:val="0"/>
        <w:i w:val="0"/>
        <w:strike w:val="0"/>
        <w:color w:val="000000"/>
        <w:sz w:val="24"/>
        <w:szCs w:val="24"/>
        <w:u w:val="none"/>
        <w:shd w:fill="auto" w:val="clear"/>
        <w:vertAlign w:val="baseline"/>
      </w:rPr>
    </w:lvl>
    <w:lvl w:ilvl="6">
      <w:start w:val="1"/>
      <w:numFmt w:val="decimal"/>
      <w:lvlText w:val="%7"/>
      <w:lvlJc w:val="left"/>
      <w:pPr>
        <w:ind w:left="4680" w:hanging="4680"/>
      </w:pPr>
      <w:rPr>
        <w:rFonts w:ascii="Times New Roman" w:cs="Times New Roman" w:eastAsia="Times New Roman" w:hAnsi="Times New Roman"/>
        <w:b w:val="0"/>
        <w:i w:val="0"/>
        <w:strike w:val="0"/>
        <w:color w:val="000000"/>
        <w:sz w:val="24"/>
        <w:szCs w:val="24"/>
        <w:u w:val="none"/>
        <w:shd w:fill="auto" w:val="clear"/>
        <w:vertAlign w:val="baseline"/>
      </w:rPr>
    </w:lvl>
    <w:lvl w:ilvl="7">
      <w:start w:val="1"/>
      <w:numFmt w:val="lowerLetter"/>
      <w:lvlText w:val="%8"/>
      <w:lvlJc w:val="left"/>
      <w:pPr>
        <w:ind w:left="5400" w:hanging="5400"/>
      </w:pPr>
      <w:rPr>
        <w:rFonts w:ascii="Times New Roman" w:cs="Times New Roman" w:eastAsia="Times New Roman" w:hAnsi="Times New Roman"/>
        <w:b w:val="0"/>
        <w:i w:val="0"/>
        <w:strike w:val="0"/>
        <w:color w:val="000000"/>
        <w:sz w:val="24"/>
        <w:szCs w:val="24"/>
        <w:u w:val="none"/>
        <w:shd w:fill="auto" w:val="clear"/>
        <w:vertAlign w:val="baseline"/>
      </w:rPr>
    </w:lvl>
    <w:lvl w:ilvl="8">
      <w:start w:val="1"/>
      <w:numFmt w:val="lowerRoman"/>
      <w:lvlText w:val="%9"/>
      <w:lvlJc w:val="left"/>
      <w:pPr>
        <w:ind w:left="6120" w:hanging="6120"/>
      </w:pPr>
      <w:rPr>
        <w:rFonts w:ascii="Times New Roman" w:cs="Times New Roman" w:eastAsia="Times New Roman" w:hAnsi="Times New Roman"/>
        <w:b w:val="0"/>
        <w:i w:val="0"/>
        <w:strike w:val="0"/>
        <w:color w:val="000000"/>
        <w:sz w:val="24"/>
        <w:szCs w:val="24"/>
        <w:u w:val="none"/>
        <w:shd w:fill="auto" w:val="clear"/>
        <w:vertAlign w:val="baseline"/>
      </w:rPr>
    </w:lvl>
  </w:abstractNum>
  <w:abstractNum w:abstractNumId="3">
    <w:lvl w:ilvl="0">
      <w:start w:val="2"/>
      <w:numFmt w:val="lowerLetter"/>
      <w:lvlText w:val="%1)"/>
      <w:lvlJc w:val="left"/>
      <w:pPr>
        <w:ind w:left="320" w:hanging="320"/>
      </w:pPr>
      <w:rPr>
        <w:rFonts w:ascii="Times New Roman" w:cs="Times New Roman" w:eastAsia="Times New Roman" w:hAnsi="Times New Roman"/>
        <w:b w:val="0"/>
        <w:i w:val="0"/>
        <w:strike w:val="0"/>
        <w:color w:val="000000"/>
        <w:sz w:val="24"/>
        <w:szCs w:val="24"/>
        <w:u w:val="none"/>
        <w:shd w:fill="auto" w:val="clear"/>
        <w:vertAlign w:val="baseline"/>
      </w:rPr>
    </w:lvl>
    <w:lvl w:ilvl="1">
      <w:start w:val="1"/>
      <w:numFmt w:val="lowerLetter"/>
      <w:lvlText w:val="%2"/>
      <w:lvlJc w:val="left"/>
      <w:pPr>
        <w:ind w:left="1080" w:hanging="1080"/>
      </w:pPr>
      <w:rPr>
        <w:rFonts w:ascii="Times New Roman" w:cs="Times New Roman" w:eastAsia="Times New Roman" w:hAnsi="Times New Roman"/>
        <w:b w:val="0"/>
        <w:i w:val="0"/>
        <w:strike w:val="0"/>
        <w:color w:val="000000"/>
        <w:sz w:val="24"/>
        <w:szCs w:val="24"/>
        <w:u w:val="none"/>
        <w:shd w:fill="auto" w:val="clear"/>
        <w:vertAlign w:val="baseline"/>
      </w:rPr>
    </w:lvl>
    <w:lvl w:ilvl="2">
      <w:start w:val="1"/>
      <w:numFmt w:val="lowerRoman"/>
      <w:lvlText w:val="%3"/>
      <w:lvlJc w:val="left"/>
      <w:pPr>
        <w:ind w:left="1800" w:hanging="1800"/>
      </w:pPr>
      <w:rPr>
        <w:rFonts w:ascii="Times New Roman" w:cs="Times New Roman" w:eastAsia="Times New Roman" w:hAnsi="Times New Roman"/>
        <w:b w:val="0"/>
        <w:i w:val="0"/>
        <w:strike w:val="0"/>
        <w:color w:val="000000"/>
        <w:sz w:val="24"/>
        <w:szCs w:val="24"/>
        <w:u w:val="none"/>
        <w:shd w:fill="auto" w:val="clear"/>
        <w:vertAlign w:val="baseline"/>
      </w:rPr>
    </w:lvl>
    <w:lvl w:ilvl="3">
      <w:start w:val="1"/>
      <w:numFmt w:val="decimal"/>
      <w:lvlText w:val="%4"/>
      <w:lvlJc w:val="left"/>
      <w:pPr>
        <w:ind w:left="2520" w:hanging="2520"/>
      </w:pPr>
      <w:rPr>
        <w:rFonts w:ascii="Times New Roman" w:cs="Times New Roman" w:eastAsia="Times New Roman" w:hAnsi="Times New Roman"/>
        <w:b w:val="0"/>
        <w:i w:val="0"/>
        <w:strike w:val="0"/>
        <w:color w:val="000000"/>
        <w:sz w:val="24"/>
        <w:szCs w:val="24"/>
        <w:u w:val="none"/>
        <w:shd w:fill="auto" w:val="clear"/>
        <w:vertAlign w:val="baseline"/>
      </w:rPr>
    </w:lvl>
    <w:lvl w:ilvl="4">
      <w:start w:val="1"/>
      <w:numFmt w:val="lowerLetter"/>
      <w:lvlText w:val="%5"/>
      <w:lvlJc w:val="left"/>
      <w:pPr>
        <w:ind w:left="3240" w:hanging="3240"/>
      </w:pPr>
      <w:rPr>
        <w:rFonts w:ascii="Times New Roman" w:cs="Times New Roman" w:eastAsia="Times New Roman" w:hAnsi="Times New Roman"/>
        <w:b w:val="0"/>
        <w:i w:val="0"/>
        <w:strike w:val="0"/>
        <w:color w:val="000000"/>
        <w:sz w:val="24"/>
        <w:szCs w:val="24"/>
        <w:u w:val="none"/>
        <w:shd w:fill="auto" w:val="clear"/>
        <w:vertAlign w:val="baseline"/>
      </w:rPr>
    </w:lvl>
    <w:lvl w:ilvl="5">
      <w:start w:val="1"/>
      <w:numFmt w:val="lowerRoman"/>
      <w:lvlText w:val="%6"/>
      <w:lvlJc w:val="left"/>
      <w:pPr>
        <w:ind w:left="3960" w:hanging="3960"/>
      </w:pPr>
      <w:rPr>
        <w:rFonts w:ascii="Times New Roman" w:cs="Times New Roman" w:eastAsia="Times New Roman" w:hAnsi="Times New Roman"/>
        <w:b w:val="0"/>
        <w:i w:val="0"/>
        <w:strike w:val="0"/>
        <w:color w:val="000000"/>
        <w:sz w:val="24"/>
        <w:szCs w:val="24"/>
        <w:u w:val="none"/>
        <w:shd w:fill="auto" w:val="clear"/>
        <w:vertAlign w:val="baseline"/>
      </w:rPr>
    </w:lvl>
    <w:lvl w:ilvl="6">
      <w:start w:val="1"/>
      <w:numFmt w:val="decimal"/>
      <w:lvlText w:val="%7"/>
      <w:lvlJc w:val="left"/>
      <w:pPr>
        <w:ind w:left="4680" w:hanging="4680"/>
      </w:pPr>
      <w:rPr>
        <w:rFonts w:ascii="Times New Roman" w:cs="Times New Roman" w:eastAsia="Times New Roman" w:hAnsi="Times New Roman"/>
        <w:b w:val="0"/>
        <w:i w:val="0"/>
        <w:strike w:val="0"/>
        <w:color w:val="000000"/>
        <w:sz w:val="24"/>
        <w:szCs w:val="24"/>
        <w:u w:val="none"/>
        <w:shd w:fill="auto" w:val="clear"/>
        <w:vertAlign w:val="baseline"/>
      </w:rPr>
    </w:lvl>
    <w:lvl w:ilvl="7">
      <w:start w:val="1"/>
      <w:numFmt w:val="lowerLetter"/>
      <w:lvlText w:val="%8"/>
      <w:lvlJc w:val="left"/>
      <w:pPr>
        <w:ind w:left="5400" w:hanging="5400"/>
      </w:pPr>
      <w:rPr>
        <w:rFonts w:ascii="Times New Roman" w:cs="Times New Roman" w:eastAsia="Times New Roman" w:hAnsi="Times New Roman"/>
        <w:b w:val="0"/>
        <w:i w:val="0"/>
        <w:strike w:val="0"/>
        <w:color w:val="000000"/>
        <w:sz w:val="24"/>
        <w:szCs w:val="24"/>
        <w:u w:val="none"/>
        <w:shd w:fill="auto" w:val="clear"/>
        <w:vertAlign w:val="baseline"/>
      </w:rPr>
    </w:lvl>
    <w:lvl w:ilvl="8">
      <w:start w:val="1"/>
      <w:numFmt w:val="lowerRoman"/>
      <w:lvlText w:val="%9"/>
      <w:lvlJc w:val="left"/>
      <w:pPr>
        <w:ind w:left="6120" w:hanging="6120"/>
      </w:pPr>
      <w:rPr>
        <w:rFonts w:ascii="Times New Roman" w:cs="Times New Roman" w:eastAsia="Times New Roman" w:hAnsi="Times New Roman"/>
        <w:b w:val="0"/>
        <w:i w:val="0"/>
        <w:strike w:val="0"/>
        <w:color w:val="000000"/>
        <w:sz w:val="24"/>
        <w:szCs w:val="24"/>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spacing w:after="10" w:line="249" w:lineRule="auto"/>
        <w:ind w:left="10" w:right="63" w:hanging="2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0" w:line="249" w:lineRule="auto"/>
      <w:ind w:left="10" w:right="63" w:hanging="20"/>
      <w:jc w:val="center"/>
    </w:pPr>
    <w:rPr>
      <w:rFonts w:ascii="Times New Roman" w:cs="Times New Roman" w:eastAsia="Times New Roman" w:hAnsi="Times New Roman"/>
      <w:b w:val="0"/>
      <w:i w:val="0"/>
      <w:smallCaps w:val="0"/>
      <w:strike w:val="0"/>
      <w:color w:val="000000"/>
      <w:sz w:val="24"/>
      <w:szCs w:val="24"/>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0" w:line="249" w:lineRule="auto"/>
      <w:ind w:left="10" w:right="1423" w:hanging="10"/>
      <w:jc w:val="right"/>
    </w:pPr>
    <w:rPr>
      <w:rFonts w:ascii="Times New Roman" w:cs="Times New Roman" w:eastAsia="Times New Roman" w:hAnsi="Times New Roman"/>
      <w:b w:val="0"/>
      <w:i w:val="0"/>
      <w:smallCaps w:val="0"/>
      <w:strike w:val="0"/>
      <w:color w:val="000000"/>
      <w:sz w:val="24"/>
      <w:szCs w:val="24"/>
      <w:u w:val="none"/>
      <w:shd w:fill="auto" w:val="clear"/>
      <w:vertAlign w:val="baseline"/>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51.0" w:type="dxa"/>
        <w:left w:w="120.0" w:type="dxa"/>
        <w:bottom w:w="100.0" w:type="dxa"/>
        <w:right w:w="0.0" w:type="dxa"/>
      </w:tblCellMar>
    </w:tblPr>
  </w:style>
  <w:style w:type="table" w:styleId="Table2">
    <w:basedOn w:val="TableNormal"/>
    <w:pPr>
      <w:spacing w:after="0" w:line="240" w:lineRule="auto"/>
    </w:pPr>
    <w:tblPr>
      <w:tblStyleRowBandSize w:val="1"/>
      <w:tblStyleColBandSize w:val="1"/>
      <w:tblCellMar>
        <w:top w:w="51.0" w:type="dxa"/>
        <w:left w:w="120.0" w:type="dxa"/>
        <w:bottom w:w="100.0" w:type="dxa"/>
        <w:right w:w="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6.png"/><Relationship Id="rId42" Type="http://schemas.openxmlformats.org/officeDocument/2006/relationships/image" Target="media/image22.jpg"/><Relationship Id="rId41" Type="http://schemas.openxmlformats.org/officeDocument/2006/relationships/image" Target="media/image20.png"/><Relationship Id="rId44" Type="http://schemas.openxmlformats.org/officeDocument/2006/relationships/image" Target="media/image15.png"/><Relationship Id="rId43" Type="http://schemas.openxmlformats.org/officeDocument/2006/relationships/image" Target="media/image28.jpg"/><Relationship Id="rId46" Type="http://schemas.openxmlformats.org/officeDocument/2006/relationships/hyperlink" Target="https://www.digikey.com/en/products/detail/panasonic-electronic-components/ERA-3AEB203V/1465885" TargetMode="External"/><Relationship Id="rId45" Type="http://schemas.openxmlformats.org/officeDocument/2006/relationships/hyperlink" Target="https://www.digikey.com/en/products/detail/analog-devices-inc/ADA4522-2ARMZ-R7/526802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png"/><Relationship Id="rId48" Type="http://schemas.openxmlformats.org/officeDocument/2006/relationships/hyperlink" Target="https://www.digikey.com/en/products/detail/panasonic-electronic-components/ERJ-PB3D1002V/6213180" TargetMode="External"/><Relationship Id="rId47" Type="http://schemas.openxmlformats.org/officeDocument/2006/relationships/hyperlink" Target="https://www.digikey.com/en/products/detail/panasonic-electronic-components/ERJ-14NF1000U/283197" TargetMode="External"/><Relationship Id="rId49" Type="http://schemas.openxmlformats.org/officeDocument/2006/relationships/hyperlink" Target="https://www.digikey.com/en/products/detail/panasonic-electronic-components/ERJ-8ENF5101V/1746058" TargetMode="External"/><Relationship Id="rId5" Type="http://schemas.openxmlformats.org/officeDocument/2006/relationships/styles" Target="styles.xml"/><Relationship Id="rId6" Type="http://schemas.openxmlformats.org/officeDocument/2006/relationships/image" Target="media/image26.png"/><Relationship Id="rId7" Type="http://schemas.openxmlformats.org/officeDocument/2006/relationships/image" Target="media/image14.png"/><Relationship Id="rId8" Type="http://schemas.openxmlformats.org/officeDocument/2006/relationships/image" Target="media/image35.png"/><Relationship Id="rId31" Type="http://schemas.openxmlformats.org/officeDocument/2006/relationships/image" Target="media/image33.jpg"/><Relationship Id="rId30" Type="http://schemas.openxmlformats.org/officeDocument/2006/relationships/image" Target="media/image18.jpg"/><Relationship Id="rId33" Type="http://schemas.openxmlformats.org/officeDocument/2006/relationships/image" Target="media/image10.png"/><Relationship Id="rId32" Type="http://schemas.openxmlformats.org/officeDocument/2006/relationships/image" Target="media/image2.png"/><Relationship Id="rId35" Type="http://schemas.openxmlformats.org/officeDocument/2006/relationships/image" Target="media/image11.png"/><Relationship Id="rId34" Type="http://schemas.openxmlformats.org/officeDocument/2006/relationships/image" Target="media/image12.png"/><Relationship Id="rId37" Type="http://schemas.openxmlformats.org/officeDocument/2006/relationships/image" Target="media/image5.png"/><Relationship Id="rId36" Type="http://schemas.openxmlformats.org/officeDocument/2006/relationships/image" Target="media/image3.png"/><Relationship Id="rId39" Type="http://schemas.openxmlformats.org/officeDocument/2006/relationships/image" Target="media/image1.png"/><Relationship Id="rId38" Type="http://schemas.openxmlformats.org/officeDocument/2006/relationships/image" Target="media/image6.png"/><Relationship Id="rId20" Type="http://schemas.openxmlformats.org/officeDocument/2006/relationships/image" Target="media/image24.jpg"/><Relationship Id="rId22" Type="http://schemas.openxmlformats.org/officeDocument/2006/relationships/image" Target="media/image36.jpg"/><Relationship Id="rId21" Type="http://schemas.openxmlformats.org/officeDocument/2006/relationships/image" Target="media/image38.jpg"/><Relationship Id="rId24" Type="http://schemas.openxmlformats.org/officeDocument/2006/relationships/image" Target="media/image27.png"/><Relationship Id="rId23" Type="http://schemas.openxmlformats.org/officeDocument/2006/relationships/image" Target="media/image19.png"/><Relationship Id="rId26" Type="http://schemas.openxmlformats.org/officeDocument/2006/relationships/image" Target="media/image31.png"/><Relationship Id="rId25" Type="http://schemas.openxmlformats.org/officeDocument/2006/relationships/image" Target="media/image30.png"/><Relationship Id="rId28" Type="http://schemas.openxmlformats.org/officeDocument/2006/relationships/image" Target="media/image32.jpg"/><Relationship Id="rId27" Type="http://schemas.openxmlformats.org/officeDocument/2006/relationships/image" Target="media/image39.jpg"/><Relationship Id="rId29" Type="http://schemas.openxmlformats.org/officeDocument/2006/relationships/image" Target="media/image17.jpg"/><Relationship Id="rId51" Type="http://schemas.openxmlformats.org/officeDocument/2006/relationships/image" Target="media/image29.jpg"/><Relationship Id="rId50" Type="http://schemas.openxmlformats.org/officeDocument/2006/relationships/hyperlink" Target="https://www.digikey.com/en/products/detail/avx-corporation/F920J106MPA/4004946" TargetMode="External"/><Relationship Id="rId53" Type="http://schemas.openxmlformats.org/officeDocument/2006/relationships/image" Target="media/image4.png"/><Relationship Id="rId52" Type="http://schemas.openxmlformats.org/officeDocument/2006/relationships/image" Target="media/image34.jpg"/><Relationship Id="rId11" Type="http://schemas.openxmlformats.org/officeDocument/2006/relationships/hyperlink" Target="https://www.digikey.com/" TargetMode="External"/><Relationship Id="rId55" Type="http://schemas.openxmlformats.org/officeDocument/2006/relationships/footer" Target="footer3.xml"/><Relationship Id="rId10" Type="http://schemas.openxmlformats.org/officeDocument/2006/relationships/image" Target="media/image7.png"/><Relationship Id="rId54" Type="http://schemas.openxmlformats.org/officeDocument/2006/relationships/footer" Target="footer1.xml"/><Relationship Id="rId13" Type="http://schemas.openxmlformats.org/officeDocument/2006/relationships/hyperlink" Target="https://www.digikey.com/" TargetMode="External"/><Relationship Id="rId12" Type="http://schemas.openxmlformats.org/officeDocument/2006/relationships/hyperlink" Target="https://www.digikey.com/" TargetMode="External"/><Relationship Id="rId56" Type="http://schemas.openxmlformats.org/officeDocument/2006/relationships/footer" Target="footer2.xml"/><Relationship Id="rId15" Type="http://schemas.openxmlformats.org/officeDocument/2006/relationships/image" Target="media/image8.png"/><Relationship Id="rId14" Type="http://schemas.openxmlformats.org/officeDocument/2006/relationships/image" Target="media/image9.jpg"/><Relationship Id="rId17" Type="http://schemas.openxmlformats.org/officeDocument/2006/relationships/image" Target="media/image21.png"/><Relationship Id="rId16" Type="http://schemas.openxmlformats.org/officeDocument/2006/relationships/image" Target="media/image25.png"/><Relationship Id="rId19" Type="http://schemas.openxmlformats.org/officeDocument/2006/relationships/image" Target="media/image37.jpg"/><Relationship Id="rId18"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